
<file path=[Content_Types].xml><?xml version="1.0" encoding="utf-8"?>
<Types xmlns="http://schemas.openxmlformats.org/package/2006/content-types">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header1.xml" ContentType="application/vnd.openxmlformats-officedocument.wordprocessingml.header+xml"/>
  <Override PartName="/word/footer3.xml" ContentType="application/vnd.openxmlformats-officedocument.wordprocessingml.footer+xml"/>
  <Override PartName="/word/stylesWithEffects.xml" ContentType="application/vnd.ms-word.stylesWithEffects+xml"/>
  <Override PartName="/word/endnotes.xml" ContentType="application/vnd.openxmlformats-officedocument.wordprocessingml.endnotes+xml"/>
  <Override PartName="/word/header3.xml" ContentType="application/vnd.openxmlformats-officedocument.wordprocessingml.header+xml"/>
  <Override PartName="/word/people.xml" ContentType="application/vnd.openxmlformats-officedocument.wordprocessingml.people+xml"/>
  <Override PartName="/word/styles.xml" ContentType="application/vnd.openxmlformats-officedocument.wordprocessingml.styles+xml"/>
  <Override PartName="/word/theme/theme1.xml" ContentType="application/vnd.openxmlformats-officedocument.theme+xml"/>
  <Override PartName="/word/numbering.xml" ContentType="application/vnd.openxmlformats-officedocument.wordprocessingml.numbering+xml"/>
  <Override PartName="/word/footnotes.xml" ContentType="application/vnd.openxmlformats-officedocument.wordprocessingml.footnotes+xml"/>
  <Override PartName="/word/footer2.xml" ContentType="application/vnd.openxmlformats-officedocument.wordprocessingml.footer+xml"/>
  <Override PartName="/word/webSettings.xml" ContentType="application/vnd.openxmlformats-officedocument.wordprocessingml.webSettings+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header2.xml" ContentType="application/vnd.openxmlformats-officedocument.wordprocessingml.header+xml"/>
  <Override PartName="/word/footer4.xml" ContentType="application/vnd.openxmlformats-officedocument.wordprocessingml.footer+xml"/>
  <Override PartName="/docProps/custom.xml" ContentType="application/vnd.openxmlformats-officedocument.custom-properties+xml"/>
  <Default Extension="png" ContentType="image/png"/>
  <Default Extension="rels" ContentType="application/vnd.openxmlformats-package.relationships+xml"/>
  <Default Extension="xml" ContentType="application/xml"/>
</Types>
</file>

<file path=_rels/.rels>&#65279;<?xml version="1.0" encoding="UTF-8" standalone="yes"?>
<Relationships xmlns="http://schemas.openxmlformats.org/package/2006/relationships">
  <Relationship Id="rId3" Type="http://schemas.openxmlformats.org/officeDocument/2006/relationships/extended-properties" Target="docProps/app.xml" />
  <Relationship Id="rId2" Type="http://schemas.openxmlformats.org/package/2006/relationships/metadata/core-properties" Target="docProps/core.xml" />
  <Relationship Id="rId1" Type="http://schemas.openxmlformats.org/officeDocument/2006/relationships/officeDocument" Target="word/document.xml" />
  <Relationship Id="rId4" Type="http://schemas.openxmlformats.org/officeDocument/2006/relationships/custom-properties" Target="docProps/custom.xml" />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4688F" w:rsidRDefault="0024688F" w:rsidP="00AC4B61">
      <w:pPr>
        <w:pStyle w:val="Body"/>
        <w:widowControl w:val="0"/>
        <w:spacing w:after="0"/>
        <w:rPr>
          <w:rFonts w:ascii="Georgia" w:hAnsi="Georgia"/>
          <w:b/>
          <w:sz w:val="22"/>
          <w:szCs w:val="22"/>
          <w:highlight w:val="yellow"/>
        </w:rPr>
      </w:pPr>
      <w:bookmarkStart w:id="0" w:name="_Toc111088209"/>
      <w:bookmarkStart w:id="1" w:name="_GoBack"/>
      <w:bookmarkEnd w:id="1"/>
    </w:p>
    <w:p w:rsidR="006D2BA3" w:rsidRDefault="006D2BA3" w:rsidP="00AC4B61">
      <w:pPr>
        <w:pStyle w:val="Body"/>
        <w:widowControl w:val="0"/>
        <w:spacing w:after="0"/>
        <w:rPr>
          <w:rFonts w:ascii="Georgia" w:hAnsi="Georgia"/>
          <w:b/>
          <w:sz w:val="22"/>
          <w:szCs w:val="22"/>
          <w:highlight w:val="yellow"/>
        </w:rPr>
      </w:pPr>
    </w:p>
    <w:p w:rsidR="006D2BA3" w:rsidRDefault="006D2BA3" w:rsidP="00AC4B61">
      <w:pPr>
        <w:pStyle w:val="Body"/>
        <w:widowControl w:val="0"/>
        <w:spacing w:after="0"/>
        <w:rPr>
          <w:rFonts w:ascii="Georgia" w:hAnsi="Georgia"/>
          <w:b/>
          <w:sz w:val="22"/>
          <w:szCs w:val="22"/>
          <w:highlight w:val="yellow"/>
        </w:rPr>
      </w:pPr>
    </w:p>
    <w:p w:rsidR="006D2BA3" w:rsidRDefault="006D2BA3" w:rsidP="00AC4B61">
      <w:pPr>
        <w:pStyle w:val="Body"/>
        <w:widowControl w:val="0"/>
        <w:spacing w:after="0"/>
        <w:rPr>
          <w:rFonts w:ascii="Georgia" w:hAnsi="Georgia"/>
          <w:b/>
          <w:sz w:val="22"/>
          <w:szCs w:val="22"/>
          <w:highlight w:val="yellow"/>
        </w:rPr>
      </w:pPr>
    </w:p>
    <w:p w:rsidR="006D2BA3" w:rsidRDefault="006D2BA3" w:rsidP="00AC4B61">
      <w:pPr>
        <w:pStyle w:val="Body"/>
        <w:widowControl w:val="0"/>
        <w:spacing w:after="0"/>
        <w:rPr>
          <w:rFonts w:ascii="Georgia" w:hAnsi="Georgia"/>
          <w:b/>
          <w:sz w:val="22"/>
          <w:szCs w:val="22"/>
          <w:highlight w:val="yellow"/>
        </w:rPr>
      </w:pPr>
    </w:p>
    <w:p w:rsidR="006D2BA3" w:rsidRDefault="006D2BA3" w:rsidP="00AC4B61">
      <w:pPr>
        <w:pStyle w:val="Body"/>
        <w:widowControl w:val="0"/>
        <w:spacing w:after="0"/>
        <w:rPr>
          <w:rFonts w:ascii="Georgia" w:hAnsi="Georgia"/>
          <w:b/>
          <w:sz w:val="22"/>
          <w:szCs w:val="22"/>
          <w:highlight w:val="yellow"/>
        </w:rPr>
      </w:pPr>
    </w:p>
    <w:p w:rsidR="006D2BA3" w:rsidRPr="00F760B4" w:rsidRDefault="006D2BA3" w:rsidP="00AC4B61">
      <w:pPr>
        <w:pStyle w:val="Body"/>
        <w:widowControl w:val="0"/>
        <w:spacing w:after="0"/>
        <w:rPr>
          <w:rFonts w:ascii="Georgia" w:hAnsi="Georgia"/>
          <w:b/>
          <w:sz w:val="22"/>
          <w:szCs w:val="22"/>
          <w:highlight w:val="yellow"/>
        </w:rPr>
      </w:pPr>
    </w:p>
    <w:p w:rsidR="0024688F" w:rsidRPr="00F760B4" w:rsidRDefault="0024688F" w:rsidP="00AC4B61">
      <w:pPr>
        <w:outlineLvl w:val="0"/>
        <w:rPr>
          <w:rFonts w:ascii="Georgia" w:hAnsi="Georgia"/>
          <w:b/>
          <w:bCs/>
          <w:caps/>
          <w:kern w:val="28"/>
          <w:sz w:val="22"/>
          <w:szCs w:val="22"/>
          <w:lang w:eastAsia="en-US"/>
        </w:rPr>
      </w:pPr>
    </w:p>
    <w:p w:rsidR="0024688F" w:rsidRPr="00F760B4" w:rsidRDefault="0024688F" w:rsidP="00AC4B61">
      <w:pPr>
        <w:outlineLvl w:val="0"/>
        <w:rPr>
          <w:rFonts w:ascii="Georgia" w:hAnsi="Georgia"/>
          <w:b/>
          <w:bCs/>
          <w:caps/>
          <w:kern w:val="28"/>
          <w:sz w:val="22"/>
          <w:szCs w:val="22"/>
          <w:lang w:eastAsia="en-US"/>
        </w:rPr>
      </w:pPr>
    </w:p>
    <w:p w:rsidR="0024688F" w:rsidRPr="00F760B4" w:rsidRDefault="0024688F" w:rsidP="00AC4B61">
      <w:pPr>
        <w:outlineLvl w:val="0"/>
        <w:rPr>
          <w:rFonts w:ascii="Georgia" w:hAnsi="Georgia"/>
          <w:b/>
          <w:bCs/>
          <w:caps/>
          <w:kern w:val="28"/>
          <w:sz w:val="22"/>
          <w:szCs w:val="22"/>
          <w:lang w:eastAsia="en-US"/>
        </w:rPr>
      </w:pPr>
    </w:p>
    <w:p w:rsidR="0024688F" w:rsidRDefault="0024688F" w:rsidP="00AC4B61">
      <w:pPr>
        <w:outlineLvl w:val="0"/>
        <w:rPr>
          <w:rFonts w:ascii="Georgia" w:hAnsi="Georgia"/>
          <w:b/>
          <w:bCs/>
          <w:caps/>
          <w:kern w:val="28"/>
          <w:sz w:val="22"/>
          <w:szCs w:val="22"/>
          <w:lang w:eastAsia="en-US"/>
        </w:rPr>
      </w:pPr>
    </w:p>
    <w:p w:rsidR="00025970" w:rsidRDefault="00025970" w:rsidP="00AC4B61">
      <w:pPr>
        <w:outlineLvl w:val="0"/>
        <w:rPr>
          <w:rFonts w:ascii="Georgia" w:hAnsi="Georgia"/>
          <w:b/>
          <w:bCs/>
          <w:caps/>
          <w:kern w:val="28"/>
          <w:sz w:val="22"/>
          <w:szCs w:val="22"/>
          <w:lang w:eastAsia="en-US"/>
        </w:rPr>
      </w:pPr>
    </w:p>
    <w:p w:rsidR="00025970" w:rsidRDefault="00025970" w:rsidP="00AC4B61">
      <w:pPr>
        <w:outlineLvl w:val="0"/>
        <w:rPr>
          <w:rFonts w:ascii="Georgia" w:hAnsi="Georgia"/>
          <w:b/>
          <w:bCs/>
          <w:caps/>
          <w:kern w:val="28"/>
          <w:sz w:val="22"/>
          <w:szCs w:val="22"/>
          <w:lang w:eastAsia="en-US"/>
        </w:rPr>
      </w:pPr>
    </w:p>
    <w:p w:rsidR="00025970" w:rsidRDefault="00025970" w:rsidP="00AC4B61">
      <w:pPr>
        <w:outlineLvl w:val="0"/>
        <w:rPr>
          <w:rFonts w:ascii="Georgia" w:hAnsi="Georgia"/>
          <w:b/>
          <w:bCs/>
          <w:caps/>
          <w:kern w:val="28"/>
          <w:sz w:val="22"/>
          <w:szCs w:val="22"/>
          <w:lang w:eastAsia="en-US"/>
        </w:rPr>
      </w:pPr>
    </w:p>
    <w:p w:rsidR="00AC4B61" w:rsidRDefault="00AC4B61" w:rsidP="00AC4B61">
      <w:pPr>
        <w:outlineLvl w:val="0"/>
        <w:rPr>
          <w:rFonts w:ascii="Georgia" w:hAnsi="Georgia"/>
          <w:b/>
          <w:bCs/>
          <w:caps/>
          <w:kern w:val="28"/>
          <w:sz w:val="22"/>
          <w:szCs w:val="22"/>
          <w:lang w:eastAsia="en-US"/>
        </w:rPr>
      </w:pPr>
    </w:p>
    <w:p w:rsidR="00AC4B61" w:rsidRPr="00F760B4" w:rsidRDefault="00AC4B61" w:rsidP="00AC4B61">
      <w:pPr>
        <w:outlineLvl w:val="0"/>
        <w:rPr>
          <w:rFonts w:ascii="Georgia" w:hAnsi="Georgia"/>
          <w:b/>
          <w:bCs/>
          <w:caps/>
          <w:kern w:val="28"/>
          <w:sz w:val="22"/>
          <w:szCs w:val="22"/>
          <w:lang w:eastAsia="en-US"/>
        </w:rPr>
      </w:pPr>
    </w:p>
    <w:p w:rsidR="006D2BA3" w:rsidRDefault="006D2BA3" w:rsidP="00CF7740">
      <w:pPr>
        <w:spacing w:after="240"/>
        <w:jc w:val="center"/>
        <w:outlineLvl w:val="0"/>
        <w:rPr>
          <w:rFonts w:ascii="Georgia" w:hAnsi="Georgia"/>
          <w:b/>
          <w:bCs/>
          <w:caps/>
          <w:kern w:val="28"/>
          <w:sz w:val="22"/>
          <w:szCs w:val="22"/>
          <w:lang w:eastAsia="en-US"/>
        </w:rPr>
      </w:pPr>
    </w:p>
    <w:p w:rsidR="0024688F" w:rsidRPr="00F760B4" w:rsidRDefault="0024688F" w:rsidP="00CF7740">
      <w:pPr>
        <w:spacing w:after="240"/>
        <w:jc w:val="center"/>
        <w:outlineLvl w:val="0"/>
        <w:rPr>
          <w:rFonts w:ascii="Georgia" w:hAnsi="Georgia"/>
          <w:b/>
          <w:bCs/>
          <w:caps/>
          <w:kern w:val="28"/>
          <w:sz w:val="22"/>
          <w:szCs w:val="22"/>
          <w:lang w:eastAsia="en-US"/>
        </w:rPr>
      </w:pPr>
      <w:r w:rsidRPr="00F760B4">
        <w:rPr>
          <w:rFonts w:ascii="Georgia" w:hAnsi="Georgia"/>
          <w:b/>
          <w:bCs/>
          <w:caps/>
          <w:kern w:val="28"/>
          <w:sz w:val="22"/>
          <w:szCs w:val="22"/>
          <w:lang w:eastAsia="en-US"/>
        </w:rPr>
        <w:t xml:space="preserve">Schedule </w:t>
      </w:r>
      <w:r w:rsidR="004C4809">
        <w:rPr>
          <w:rFonts w:ascii="Georgia" w:hAnsi="Georgia"/>
          <w:b/>
          <w:bCs/>
          <w:caps/>
          <w:kern w:val="28"/>
          <w:sz w:val="22"/>
          <w:szCs w:val="22"/>
          <w:lang w:eastAsia="en-US"/>
        </w:rPr>
        <w:t>14</w:t>
      </w:r>
    </w:p>
    <w:p w:rsidR="0024688F" w:rsidRPr="00F760B4" w:rsidRDefault="0024688F" w:rsidP="00CF7740">
      <w:pPr>
        <w:spacing w:after="240"/>
        <w:jc w:val="center"/>
        <w:outlineLvl w:val="0"/>
        <w:rPr>
          <w:rFonts w:ascii="Georgia" w:hAnsi="Georgia"/>
          <w:b/>
          <w:bCs/>
          <w:caps/>
          <w:kern w:val="28"/>
          <w:sz w:val="22"/>
          <w:szCs w:val="22"/>
          <w:lang w:eastAsia="en-US"/>
        </w:rPr>
      </w:pPr>
      <w:r w:rsidRPr="00F760B4">
        <w:rPr>
          <w:rFonts w:ascii="Georgia" w:hAnsi="Georgia"/>
          <w:b/>
          <w:bCs/>
          <w:caps/>
          <w:kern w:val="28"/>
          <w:sz w:val="22"/>
          <w:szCs w:val="22"/>
          <w:lang w:eastAsia="en-US"/>
        </w:rPr>
        <w:t>EQUALITY</w:t>
      </w:r>
    </w:p>
    <w:p w:rsidR="00AC4B61" w:rsidRDefault="00AC4B61" w:rsidP="00251C72">
      <w:pPr>
        <w:pStyle w:val="MOJStyle"/>
        <w:numPr>
          <w:ilvl w:val="0"/>
          <w:numId w:val="0"/>
        </w:numPr>
        <w:spacing w:before="0" w:after="240" w:line="240" w:lineRule="auto"/>
        <w:ind w:left="851"/>
        <w:rPr>
          <w:rFonts w:ascii="Georgia" w:hAnsi="Georgia" w:cs="Arial"/>
          <w:b/>
        </w:rPr>
      </w:pPr>
    </w:p>
    <w:p w:rsidR="00AC4B61" w:rsidRDefault="00AC4B61" w:rsidP="00AC4B61">
      <w:pPr>
        <w:pStyle w:val="MOJStyle"/>
        <w:numPr>
          <w:ilvl w:val="0"/>
          <w:numId w:val="0"/>
        </w:numPr>
        <w:spacing w:before="0" w:after="240" w:line="240" w:lineRule="auto"/>
        <w:ind w:left="851"/>
        <w:jc w:val="left"/>
        <w:rPr>
          <w:rFonts w:ascii="Georgia" w:hAnsi="Georgia" w:cs="Arial"/>
          <w:b/>
        </w:rPr>
        <w:sectPr w:rsidR="00AC4B61" w:rsidSect="006D2BA3">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pgNumType w:start="1"/>
          <w:cols w:space="708"/>
          <w:docGrid w:linePitch="360"/>
        </w:sectPr>
      </w:pPr>
    </w:p>
    <w:p w:rsidR="00F760B4" w:rsidRPr="00F760B4" w:rsidRDefault="00F760B4" w:rsidP="00CF7740">
      <w:pPr>
        <w:pStyle w:val="MOJStyle"/>
        <w:spacing w:before="0" w:after="240" w:line="240" w:lineRule="auto"/>
        <w:rPr>
          <w:rFonts w:ascii="Georgia" w:hAnsi="Georgia" w:cs="Arial"/>
          <w:b/>
        </w:rPr>
      </w:pPr>
      <w:r w:rsidRPr="00F760B4">
        <w:rPr>
          <w:rFonts w:ascii="Georgia" w:hAnsi="Georgia"/>
        </w:rPr>
        <w:lastRenderedPageBreak/>
        <w:t xml:space="preserve">The Contractor shall not (and shall procure that the </w:t>
      </w:r>
      <w:r w:rsidR="00343480">
        <w:rPr>
          <w:rFonts w:ascii="Georgia" w:hAnsi="Georgia"/>
        </w:rPr>
        <w:t>S</w:t>
      </w:r>
      <w:r w:rsidRPr="00F760B4">
        <w:rPr>
          <w:rFonts w:ascii="Georgia" w:hAnsi="Georgia"/>
        </w:rPr>
        <w:t>ub-</w:t>
      </w:r>
      <w:r w:rsidR="00343480">
        <w:rPr>
          <w:rFonts w:ascii="Georgia" w:hAnsi="Georgia"/>
        </w:rPr>
        <w:t>C</w:t>
      </w:r>
      <w:r w:rsidRPr="00F760B4">
        <w:rPr>
          <w:rFonts w:ascii="Georgia" w:hAnsi="Georgia"/>
        </w:rPr>
        <w:t>ontractors shall not) unlawfully discriminate within the meaning and scope of the provisions of the Equality Act 2010 or any other legislation relating to discrimination or equality in employment or the provision of services.</w:t>
      </w:r>
    </w:p>
    <w:p w:rsidR="00F760B4" w:rsidRPr="00F760B4" w:rsidRDefault="00F760B4" w:rsidP="00CF7740">
      <w:pPr>
        <w:pStyle w:val="MOJStyle"/>
        <w:spacing w:before="0" w:after="240" w:line="240" w:lineRule="auto"/>
        <w:rPr>
          <w:rFonts w:ascii="Georgia" w:hAnsi="Georgia" w:cs="Arial"/>
          <w:b/>
        </w:rPr>
      </w:pPr>
      <w:r w:rsidRPr="00F760B4">
        <w:rPr>
          <w:rFonts w:ascii="Georgia" w:hAnsi="Georgia"/>
        </w:rPr>
        <w:t xml:space="preserve">During the Contract Period the Contractor shall be responsible for the compliance and maintenance by it and the </w:t>
      </w:r>
      <w:r w:rsidR="00343480">
        <w:rPr>
          <w:rFonts w:ascii="Georgia" w:hAnsi="Georgia"/>
        </w:rPr>
        <w:t>S</w:t>
      </w:r>
      <w:r w:rsidRPr="00F760B4">
        <w:rPr>
          <w:rFonts w:ascii="Georgia" w:hAnsi="Georgia"/>
        </w:rPr>
        <w:t>ub-</w:t>
      </w:r>
      <w:r w:rsidR="00343480">
        <w:rPr>
          <w:rFonts w:ascii="Georgia" w:hAnsi="Georgia"/>
        </w:rPr>
        <w:t>C</w:t>
      </w:r>
      <w:r w:rsidRPr="00F760B4">
        <w:rPr>
          <w:rFonts w:ascii="Georgia" w:hAnsi="Georgia"/>
        </w:rPr>
        <w:t>ontractors of policies to ensure that they comply with their and the Authority's obligations under equal opportunity legislation from time to time in force including the Equality Act 2010 and the public sector equality duty contained within the Equality Act 2010.</w:t>
      </w:r>
    </w:p>
    <w:p w:rsidR="00F760B4" w:rsidRPr="00F760B4" w:rsidRDefault="00F760B4" w:rsidP="00CF7740">
      <w:pPr>
        <w:pStyle w:val="MOJStyle"/>
        <w:spacing w:before="0" w:after="240" w:line="240" w:lineRule="auto"/>
        <w:rPr>
          <w:rFonts w:ascii="Georgia" w:hAnsi="Georgia" w:cs="Arial"/>
          <w:b/>
        </w:rPr>
      </w:pPr>
      <w:r w:rsidRPr="00F760B4">
        <w:rPr>
          <w:rFonts w:ascii="Georgia" w:hAnsi="Georgia"/>
        </w:rPr>
        <w:t xml:space="preserve">The Contractor shall (and shall procure that the </w:t>
      </w:r>
      <w:r w:rsidR="00343480">
        <w:rPr>
          <w:rFonts w:ascii="Georgia" w:hAnsi="Georgia"/>
        </w:rPr>
        <w:t>S</w:t>
      </w:r>
      <w:r w:rsidRPr="00F760B4">
        <w:rPr>
          <w:rFonts w:ascii="Georgia" w:hAnsi="Georgia"/>
        </w:rPr>
        <w:t>ub-</w:t>
      </w:r>
      <w:r w:rsidR="00343480">
        <w:rPr>
          <w:rFonts w:ascii="Georgia" w:hAnsi="Georgia"/>
        </w:rPr>
        <w:t>C</w:t>
      </w:r>
      <w:r w:rsidRPr="00F760B4">
        <w:rPr>
          <w:rFonts w:ascii="Georgia" w:hAnsi="Georgia"/>
        </w:rPr>
        <w:t xml:space="preserve">ontractors shall) provide promptly such information and assistance as the Authority may reasonably request for the purpose of compliance by the Authority of its obligations under equal opportunity legislation from time to time in force and/or assessing the Contractor's or any of the </w:t>
      </w:r>
      <w:r w:rsidR="00343480">
        <w:rPr>
          <w:rFonts w:ascii="Georgia" w:hAnsi="Georgia"/>
        </w:rPr>
        <w:t>S</w:t>
      </w:r>
      <w:r w:rsidRPr="00F760B4">
        <w:rPr>
          <w:rFonts w:ascii="Georgia" w:hAnsi="Georgia"/>
        </w:rPr>
        <w:t>ub-</w:t>
      </w:r>
      <w:r w:rsidR="00343480">
        <w:rPr>
          <w:rFonts w:ascii="Georgia" w:hAnsi="Georgia"/>
        </w:rPr>
        <w:t>C</w:t>
      </w:r>
      <w:r w:rsidRPr="00F760B4">
        <w:rPr>
          <w:rFonts w:ascii="Georgia" w:hAnsi="Georgia"/>
        </w:rPr>
        <w:t xml:space="preserve">ontractors' compliance with the obligations under this </w:t>
      </w:r>
      <w:r>
        <w:rPr>
          <w:rFonts w:ascii="Georgia" w:hAnsi="Georgia"/>
        </w:rPr>
        <w:t>Schedule 14</w:t>
      </w:r>
      <w:r w:rsidRPr="00F760B4">
        <w:rPr>
          <w:rFonts w:ascii="Georgia" w:hAnsi="Georgia"/>
        </w:rPr>
        <w:t>.</w:t>
      </w:r>
    </w:p>
    <w:p w:rsidR="00F760B4" w:rsidRPr="00F760B4" w:rsidRDefault="00F760B4" w:rsidP="00CF7740">
      <w:pPr>
        <w:pStyle w:val="MOJStyle"/>
        <w:spacing w:before="0" w:after="240" w:line="240" w:lineRule="auto"/>
        <w:rPr>
          <w:rFonts w:ascii="Georgia" w:hAnsi="Georgia" w:cs="Arial"/>
          <w:b/>
        </w:rPr>
      </w:pPr>
      <w:r w:rsidRPr="00F760B4">
        <w:rPr>
          <w:rFonts w:ascii="Georgia" w:hAnsi="Georgia"/>
        </w:rPr>
        <w:t xml:space="preserve">The Contractor agrees to reflect this </w:t>
      </w:r>
      <w:r>
        <w:rPr>
          <w:rFonts w:ascii="Georgia" w:hAnsi="Georgia"/>
        </w:rPr>
        <w:t xml:space="preserve">Schedule 14 </w:t>
      </w:r>
      <w:r w:rsidRPr="00F760B4">
        <w:rPr>
          <w:rFonts w:ascii="Georgia" w:hAnsi="Georgia"/>
        </w:rPr>
        <w:t>in any Sub-Contract (and to procure that its Sub-Contractors do so in any sub-contract) to satisfy the requirements of this Contract.</w:t>
      </w:r>
    </w:p>
    <w:p w:rsidR="00F760B4" w:rsidRPr="00F760B4" w:rsidRDefault="00F760B4" w:rsidP="00CF7740">
      <w:pPr>
        <w:pStyle w:val="MOJStyle"/>
        <w:spacing w:before="0" w:after="240" w:line="240" w:lineRule="auto"/>
        <w:rPr>
          <w:rFonts w:ascii="Georgia" w:hAnsi="Georgia" w:cs="Arial"/>
          <w:b/>
        </w:rPr>
      </w:pPr>
      <w:r w:rsidRPr="00F760B4">
        <w:rPr>
          <w:rFonts w:ascii="Georgia" w:hAnsi="Georgia"/>
        </w:rPr>
        <w:t xml:space="preserve">The Contractor shall take all reasonable steps to ensure the observance of this </w:t>
      </w:r>
      <w:r>
        <w:rPr>
          <w:rFonts w:ascii="Georgia" w:hAnsi="Georgia"/>
        </w:rPr>
        <w:t>Schedule 14</w:t>
      </w:r>
      <w:r w:rsidRPr="00F760B4">
        <w:rPr>
          <w:rFonts w:ascii="Georgia" w:hAnsi="Georgia"/>
        </w:rPr>
        <w:t xml:space="preserve"> by all servants, employees or agents of the Contractor and shall procure that </w:t>
      </w:r>
      <w:r w:rsidR="00343480">
        <w:rPr>
          <w:rFonts w:ascii="Georgia" w:hAnsi="Georgia"/>
        </w:rPr>
        <w:t>S</w:t>
      </w:r>
      <w:r w:rsidRPr="00F760B4">
        <w:rPr>
          <w:rFonts w:ascii="Georgia" w:hAnsi="Georgia"/>
        </w:rPr>
        <w:t>ub-</w:t>
      </w:r>
      <w:r w:rsidR="00343480">
        <w:rPr>
          <w:rFonts w:ascii="Georgia" w:hAnsi="Georgia"/>
        </w:rPr>
        <w:t>C</w:t>
      </w:r>
      <w:r w:rsidRPr="00F760B4">
        <w:rPr>
          <w:rFonts w:ascii="Georgia" w:hAnsi="Georgia"/>
        </w:rPr>
        <w:t xml:space="preserve">ontractors do the same in respect of their servants, employees or agents. </w:t>
      </w:r>
    </w:p>
    <w:p w:rsidR="00F760B4" w:rsidRPr="00F760B4" w:rsidRDefault="00F760B4" w:rsidP="00CF7740">
      <w:pPr>
        <w:pStyle w:val="MOJStyle"/>
        <w:spacing w:before="0" w:after="240" w:line="240" w:lineRule="auto"/>
        <w:rPr>
          <w:rFonts w:ascii="Georgia" w:hAnsi="Georgia" w:cs="Arial"/>
        </w:rPr>
      </w:pPr>
      <w:r w:rsidRPr="00F760B4">
        <w:rPr>
          <w:rFonts w:ascii="Georgia" w:hAnsi="Georgia" w:cs="Arial"/>
        </w:rPr>
        <w:t xml:space="preserve">The Contractor shall nominate, as soon as reasonably practicable following the Commencement Date, an individual who will be responsible for managing and promoting equality and diversity in respect of the Contractor's Staff and the Services and for the implementation of all equality and diversity arrangements and the monitoring and reporting of the Contractor's and </w:t>
      </w:r>
      <w:r w:rsidR="00343480">
        <w:rPr>
          <w:rFonts w:ascii="Georgia" w:hAnsi="Georgia" w:cs="Arial"/>
        </w:rPr>
        <w:t>S</w:t>
      </w:r>
      <w:r w:rsidRPr="00F760B4">
        <w:rPr>
          <w:rFonts w:ascii="Georgia" w:hAnsi="Georgia" w:cs="Arial"/>
        </w:rPr>
        <w:t>ub</w:t>
      </w:r>
      <w:r w:rsidRPr="00F760B4">
        <w:rPr>
          <w:rFonts w:ascii="Georgia" w:hAnsi="Georgia" w:cs="Arial"/>
        </w:rPr>
        <w:noBreakHyphen/>
      </w:r>
      <w:r w:rsidR="00343480">
        <w:rPr>
          <w:rFonts w:ascii="Georgia" w:hAnsi="Georgia" w:cs="Arial"/>
        </w:rPr>
        <w:t>C</w:t>
      </w:r>
      <w:r w:rsidRPr="00F760B4">
        <w:rPr>
          <w:rFonts w:ascii="Georgia" w:hAnsi="Georgia" w:cs="Arial"/>
        </w:rPr>
        <w:t xml:space="preserve">ontractors' compliance with this </w:t>
      </w:r>
      <w:r>
        <w:rPr>
          <w:rFonts w:ascii="Georgia" w:hAnsi="Georgia"/>
        </w:rPr>
        <w:t>Schedule 14</w:t>
      </w:r>
      <w:r w:rsidRPr="00F760B4">
        <w:rPr>
          <w:rFonts w:ascii="Georgia" w:hAnsi="Georgia" w:cs="Arial"/>
        </w:rPr>
        <w:t>.</w:t>
      </w:r>
    </w:p>
    <w:p w:rsidR="00F760B4" w:rsidRPr="00F760B4" w:rsidRDefault="00F760B4" w:rsidP="00CF7740">
      <w:pPr>
        <w:pStyle w:val="MOJStyle"/>
        <w:spacing w:before="0" w:after="240" w:line="240" w:lineRule="auto"/>
        <w:rPr>
          <w:rFonts w:ascii="Georgia" w:hAnsi="Georgia" w:cs="Arial"/>
        </w:rPr>
      </w:pPr>
      <w:r w:rsidRPr="00F760B4">
        <w:rPr>
          <w:rFonts w:ascii="Georgia" w:hAnsi="Georgia"/>
        </w:rPr>
        <w:t>On request, the Contractor shall provide a report to the Authority which shall include</w:t>
      </w:r>
      <w:r w:rsidRPr="00F760B4">
        <w:rPr>
          <w:rFonts w:ascii="Georgia" w:hAnsi="Georgia" w:cs="Arial"/>
        </w:rPr>
        <w:t>:</w:t>
      </w:r>
    </w:p>
    <w:p w:rsidR="00F760B4" w:rsidRPr="00F760B4" w:rsidRDefault="00F760B4" w:rsidP="00CF7740">
      <w:pPr>
        <w:pStyle w:val="MOJStyle"/>
        <w:numPr>
          <w:ilvl w:val="1"/>
          <w:numId w:val="17"/>
        </w:numPr>
        <w:tabs>
          <w:tab w:val="clear" w:pos="851"/>
          <w:tab w:val="num" w:pos="1700"/>
        </w:tabs>
        <w:spacing w:before="0" w:after="240" w:line="240" w:lineRule="auto"/>
        <w:ind w:left="1700" w:hanging="800"/>
        <w:rPr>
          <w:rFonts w:ascii="Georgia" w:hAnsi="Georgia" w:cs="Arial"/>
        </w:rPr>
      </w:pPr>
      <w:r w:rsidRPr="00F760B4">
        <w:rPr>
          <w:rFonts w:ascii="Georgia" w:hAnsi="Georgia" w:cs="Arial"/>
        </w:rPr>
        <w:t>a breakdown of the protected characteristics (as defined in the Equality Act 2010) possessed by the Contractor's Staff, including the racial make-up, the religious make</w:t>
      </w:r>
      <w:r w:rsidRPr="00F760B4">
        <w:rPr>
          <w:rFonts w:ascii="Georgia" w:hAnsi="Georgia" w:cs="Arial"/>
        </w:rPr>
        <w:noBreakHyphen/>
        <w:t>up, the age profile, the proportion of persons that are pregnant or on maternity, the proportion of persons that are married or in civil partnership, the proportion of persons with disabilities and the gender breakdown and sexual orientation breakdown of the Contractor's Staff;</w:t>
      </w:r>
    </w:p>
    <w:p w:rsidR="00F760B4" w:rsidRPr="00F760B4" w:rsidRDefault="00F760B4" w:rsidP="00CF7740">
      <w:pPr>
        <w:pStyle w:val="MOJStyle"/>
        <w:numPr>
          <w:ilvl w:val="1"/>
          <w:numId w:val="17"/>
        </w:numPr>
        <w:tabs>
          <w:tab w:val="clear" w:pos="851"/>
          <w:tab w:val="num" w:pos="1700"/>
        </w:tabs>
        <w:spacing w:before="0" w:after="240" w:line="240" w:lineRule="auto"/>
        <w:ind w:left="1700" w:hanging="800"/>
        <w:rPr>
          <w:rFonts w:ascii="Georgia" w:hAnsi="Georgia" w:cs="Arial"/>
        </w:rPr>
      </w:pPr>
      <w:r w:rsidRPr="00F760B4">
        <w:rPr>
          <w:rFonts w:ascii="Georgia" w:hAnsi="Georgia" w:cs="Arial"/>
        </w:rPr>
        <w:t>details of any complaints and/or investigations in relation to equality and diversity and details of any action taken;</w:t>
      </w:r>
    </w:p>
    <w:p w:rsidR="00F760B4" w:rsidRPr="00F760B4" w:rsidRDefault="00F760B4" w:rsidP="00CF7740">
      <w:pPr>
        <w:pStyle w:val="MOJStyle"/>
        <w:numPr>
          <w:ilvl w:val="1"/>
          <w:numId w:val="17"/>
        </w:numPr>
        <w:tabs>
          <w:tab w:val="clear" w:pos="851"/>
          <w:tab w:val="num" w:pos="1700"/>
        </w:tabs>
        <w:spacing w:before="0" w:after="240" w:line="240" w:lineRule="auto"/>
        <w:ind w:left="1700" w:hanging="800"/>
        <w:rPr>
          <w:rFonts w:ascii="Georgia" w:hAnsi="Georgia" w:cs="Arial"/>
        </w:rPr>
      </w:pPr>
      <w:r w:rsidRPr="00F760B4">
        <w:rPr>
          <w:rFonts w:ascii="Georgia" w:hAnsi="Georgia" w:cs="Arial"/>
        </w:rPr>
        <w:t>any allegations of discrimination and/or harassment relating to race, gender, age, disability, religious belief, sexual orientation, marital or civil partnership status, pregnancy, maternity or otherwise;</w:t>
      </w:r>
    </w:p>
    <w:p w:rsidR="00F760B4" w:rsidRPr="00F760B4" w:rsidRDefault="00F760B4" w:rsidP="00CF7740">
      <w:pPr>
        <w:pStyle w:val="MOJStyle"/>
        <w:numPr>
          <w:ilvl w:val="1"/>
          <w:numId w:val="17"/>
        </w:numPr>
        <w:tabs>
          <w:tab w:val="clear" w:pos="851"/>
          <w:tab w:val="num" w:pos="1700"/>
        </w:tabs>
        <w:spacing w:before="0" w:after="240" w:line="240" w:lineRule="auto"/>
        <w:ind w:left="1700" w:hanging="800"/>
        <w:rPr>
          <w:rFonts w:ascii="Georgia" w:hAnsi="Georgia" w:cs="Arial"/>
        </w:rPr>
      </w:pPr>
      <w:r w:rsidRPr="00F760B4">
        <w:rPr>
          <w:rFonts w:ascii="Georgia" w:hAnsi="Georgia" w:cs="Arial"/>
        </w:rPr>
        <w:t xml:space="preserve">details of training provided by the Contractor and the </w:t>
      </w:r>
      <w:r w:rsidR="00343480">
        <w:rPr>
          <w:rFonts w:ascii="Georgia" w:hAnsi="Georgia" w:cs="Arial"/>
        </w:rPr>
        <w:t>S</w:t>
      </w:r>
      <w:r w:rsidRPr="00F760B4">
        <w:rPr>
          <w:rFonts w:ascii="Georgia" w:hAnsi="Georgia" w:cs="Arial"/>
        </w:rPr>
        <w:t>ub</w:t>
      </w:r>
      <w:r w:rsidRPr="00F760B4">
        <w:rPr>
          <w:rFonts w:ascii="Georgia" w:hAnsi="Georgia" w:cs="Arial"/>
        </w:rPr>
        <w:noBreakHyphen/>
      </w:r>
      <w:r w:rsidR="00343480">
        <w:rPr>
          <w:rFonts w:ascii="Georgia" w:hAnsi="Georgia" w:cs="Arial"/>
        </w:rPr>
        <w:t>C</w:t>
      </w:r>
      <w:r w:rsidRPr="00F760B4">
        <w:rPr>
          <w:rFonts w:ascii="Georgia" w:hAnsi="Georgia" w:cs="Arial"/>
        </w:rPr>
        <w:t xml:space="preserve">ontractors to </w:t>
      </w:r>
      <w:r w:rsidRPr="00F760B4">
        <w:rPr>
          <w:rFonts w:ascii="Georgia" w:hAnsi="Georgia" w:cs="Arial"/>
        </w:rPr>
        <w:lastRenderedPageBreak/>
        <w:t xml:space="preserve">the Contractor's Staff in relation to equality and diversity; </w:t>
      </w:r>
    </w:p>
    <w:p w:rsidR="00F760B4" w:rsidRPr="00F760B4" w:rsidRDefault="00F760B4" w:rsidP="00CF7740">
      <w:pPr>
        <w:pStyle w:val="MOJStyle"/>
        <w:numPr>
          <w:ilvl w:val="1"/>
          <w:numId w:val="17"/>
        </w:numPr>
        <w:tabs>
          <w:tab w:val="clear" w:pos="851"/>
          <w:tab w:val="num" w:pos="1700"/>
        </w:tabs>
        <w:spacing w:before="0" w:after="240" w:line="240" w:lineRule="auto"/>
        <w:ind w:left="1700" w:hanging="800"/>
        <w:rPr>
          <w:rFonts w:ascii="Georgia" w:hAnsi="Georgia" w:cs="Arial"/>
        </w:rPr>
      </w:pPr>
      <w:r w:rsidRPr="00F760B4">
        <w:rPr>
          <w:rFonts w:ascii="Georgia" w:hAnsi="Georgia" w:cs="Arial"/>
        </w:rPr>
        <w:t xml:space="preserve">details of recruitment during the period covered by the report; </w:t>
      </w:r>
    </w:p>
    <w:p w:rsidR="00251C72" w:rsidRDefault="00251C72" w:rsidP="00251C72">
      <w:pPr>
        <w:pStyle w:val="MOJStyle"/>
        <w:numPr>
          <w:ilvl w:val="0"/>
          <w:numId w:val="0"/>
        </w:numPr>
        <w:spacing w:before="0" w:after="240" w:line="240" w:lineRule="auto"/>
        <w:ind w:left="1700"/>
        <w:rPr>
          <w:rFonts w:ascii="Georgia" w:hAnsi="Georgia" w:cs="Arial"/>
        </w:rPr>
      </w:pPr>
    </w:p>
    <w:p w:rsidR="00F760B4" w:rsidRPr="00F760B4" w:rsidRDefault="00F760B4" w:rsidP="00CF7740">
      <w:pPr>
        <w:pStyle w:val="MOJStyle"/>
        <w:numPr>
          <w:ilvl w:val="1"/>
          <w:numId w:val="17"/>
        </w:numPr>
        <w:tabs>
          <w:tab w:val="clear" w:pos="851"/>
          <w:tab w:val="num" w:pos="1700"/>
        </w:tabs>
        <w:spacing w:before="0" w:after="240" w:line="240" w:lineRule="auto"/>
        <w:ind w:left="1700" w:hanging="800"/>
        <w:rPr>
          <w:rFonts w:ascii="Georgia" w:hAnsi="Georgia" w:cs="Arial"/>
        </w:rPr>
      </w:pPr>
      <w:r w:rsidRPr="00F760B4">
        <w:rPr>
          <w:rFonts w:ascii="Georgia" w:hAnsi="Georgia" w:cs="Arial"/>
        </w:rPr>
        <w:t xml:space="preserve">details and copies of any </w:t>
      </w:r>
      <w:r w:rsidR="00261F07">
        <w:rPr>
          <w:rFonts w:ascii="Georgia" w:hAnsi="Georgia" w:cs="Arial"/>
        </w:rPr>
        <w:t>e</w:t>
      </w:r>
      <w:r w:rsidR="00261F07" w:rsidRPr="00F760B4">
        <w:rPr>
          <w:rFonts w:ascii="Georgia" w:hAnsi="Georgia" w:cs="Arial"/>
        </w:rPr>
        <w:t xml:space="preserve">quality </w:t>
      </w:r>
      <w:r w:rsidR="00261F07">
        <w:rPr>
          <w:rFonts w:ascii="Georgia" w:hAnsi="Georgia" w:cs="Arial"/>
        </w:rPr>
        <w:t xml:space="preserve">statements </w:t>
      </w:r>
      <w:r w:rsidR="001E11B9">
        <w:rPr>
          <w:rFonts w:ascii="Georgia" w:hAnsi="Georgia" w:cs="Arial"/>
        </w:rPr>
        <w:t>prepared</w:t>
      </w:r>
      <w:r w:rsidRPr="00F760B4">
        <w:rPr>
          <w:rFonts w:ascii="Georgia" w:hAnsi="Georgia" w:cs="Arial"/>
        </w:rPr>
        <w:t xml:space="preserve"> by the Contractor and the </w:t>
      </w:r>
      <w:r w:rsidR="001E11B9">
        <w:rPr>
          <w:rFonts w:ascii="Georgia" w:hAnsi="Georgia" w:cs="Arial"/>
        </w:rPr>
        <w:t>S</w:t>
      </w:r>
      <w:r w:rsidRPr="00F760B4">
        <w:rPr>
          <w:rFonts w:ascii="Georgia" w:hAnsi="Georgia" w:cs="Arial"/>
        </w:rPr>
        <w:t>ub</w:t>
      </w:r>
      <w:r w:rsidRPr="00F760B4">
        <w:rPr>
          <w:rFonts w:ascii="Georgia" w:hAnsi="Georgia" w:cs="Arial"/>
        </w:rPr>
        <w:noBreakHyphen/>
      </w:r>
      <w:r w:rsidR="001E11B9">
        <w:rPr>
          <w:rFonts w:ascii="Georgia" w:hAnsi="Georgia" w:cs="Arial"/>
        </w:rPr>
        <w:t>C</w:t>
      </w:r>
      <w:r w:rsidRPr="00F760B4">
        <w:rPr>
          <w:rFonts w:ascii="Georgia" w:hAnsi="Georgia" w:cs="Arial"/>
        </w:rPr>
        <w:t xml:space="preserve">ontractors. The Authority shall be entitled at its sole discretion to publish copies of such assessments on the internet; and </w:t>
      </w:r>
    </w:p>
    <w:p w:rsidR="00F760B4" w:rsidRPr="00F760B4" w:rsidRDefault="00F760B4" w:rsidP="00CF7740">
      <w:pPr>
        <w:pStyle w:val="MOJStyle"/>
        <w:numPr>
          <w:ilvl w:val="1"/>
          <w:numId w:val="17"/>
        </w:numPr>
        <w:tabs>
          <w:tab w:val="clear" w:pos="851"/>
          <w:tab w:val="num" w:pos="1700"/>
        </w:tabs>
        <w:spacing w:before="0" w:after="240" w:line="240" w:lineRule="auto"/>
        <w:ind w:left="1700" w:hanging="800"/>
        <w:rPr>
          <w:rFonts w:ascii="Georgia" w:hAnsi="Georgia" w:cs="Arial"/>
        </w:rPr>
      </w:pPr>
      <w:r w:rsidRPr="00F760B4">
        <w:rPr>
          <w:rFonts w:ascii="Georgia" w:hAnsi="Georgia" w:cs="Arial"/>
        </w:rPr>
        <w:t>details of any claims, the outcome of any claims and any recommendations made by an employment tribunal or other forum.</w:t>
      </w:r>
    </w:p>
    <w:p w:rsidR="001E11B9" w:rsidRDefault="001E11B9" w:rsidP="001E11B9">
      <w:pPr>
        <w:pStyle w:val="MOJStyle"/>
        <w:spacing w:before="0" w:after="240" w:line="240" w:lineRule="auto"/>
        <w:rPr>
          <w:rFonts w:ascii="Georgia" w:hAnsi="Georgia"/>
        </w:rPr>
      </w:pPr>
      <w:r>
        <w:rPr>
          <w:rFonts w:ascii="Georgia" w:hAnsi="Georgia"/>
        </w:rPr>
        <w:t xml:space="preserve">The Contractor shall, by the date set out in the Mobilisation Plan, prepare for acceptance by the Authority an </w:t>
      </w:r>
      <w:r w:rsidR="00261F07">
        <w:rPr>
          <w:rFonts w:ascii="Georgia" w:hAnsi="Georgia"/>
        </w:rPr>
        <w:t xml:space="preserve">equality statement </w:t>
      </w:r>
      <w:r>
        <w:rPr>
          <w:rFonts w:ascii="Georgia" w:hAnsi="Georgia"/>
        </w:rPr>
        <w:t xml:space="preserve">in accordance with the </w:t>
      </w:r>
      <w:r w:rsidR="00261F07">
        <w:rPr>
          <w:rFonts w:ascii="Georgia" w:hAnsi="Georgia"/>
        </w:rPr>
        <w:t xml:space="preserve">equality statement </w:t>
      </w:r>
      <w:r>
        <w:rPr>
          <w:rFonts w:ascii="Georgia" w:hAnsi="Georgia"/>
        </w:rPr>
        <w:t xml:space="preserve">in relation to the EM Services that will be published by the Authority following the Commencement Date. </w:t>
      </w:r>
    </w:p>
    <w:p w:rsidR="00F760B4" w:rsidRPr="00F760B4" w:rsidRDefault="00F760B4" w:rsidP="00CF7740">
      <w:pPr>
        <w:pStyle w:val="MOJStyle"/>
        <w:spacing w:before="0" w:after="240" w:line="240" w:lineRule="auto"/>
        <w:rPr>
          <w:rFonts w:ascii="Georgia" w:hAnsi="Georgia"/>
        </w:rPr>
      </w:pPr>
      <w:r w:rsidRPr="00F760B4">
        <w:rPr>
          <w:rFonts w:ascii="Georgia" w:hAnsi="Georgia"/>
        </w:rPr>
        <w:t xml:space="preserve">The Contractor shall twelve (12) Months after the Commencement Date and on each twelve (12) Month anniversary of such date, submit a report to the Authority (or, upon request, to the relevant Related Organisation) demonstrating its and its </w:t>
      </w:r>
      <w:r w:rsidR="00343480">
        <w:rPr>
          <w:rFonts w:ascii="Georgia" w:hAnsi="Georgia"/>
        </w:rPr>
        <w:t>S</w:t>
      </w:r>
      <w:r w:rsidRPr="00F760B4">
        <w:rPr>
          <w:rFonts w:ascii="Georgia" w:hAnsi="Georgia"/>
        </w:rPr>
        <w:t>ub</w:t>
      </w:r>
      <w:r w:rsidRPr="00F760B4">
        <w:rPr>
          <w:rFonts w:ascii="Georgia" w:hAnsi="Georgia"/>
        </w:rPr>
        <w:noBreakHyphen/>
      </w:r>
      <w:r w:rsidR="00343480">
        <w:rPr>
          <w:rFonts w:ascii="Georgia" w:hAnsi="Georgia"/>
        </w:rPr>
        <w:t>C</w:t>
      </w:r>
      <w:r w:rsidRPr="00F760B4">
        <w:rPr>
          <w:rFonts w:ascii="Georgia" w:hAnsi="Georgia"/>
        </w:rPr>
        <w:t xml:space="preserve">ontractors' compliance with this </w:t>
      </w:r>
      <w:r>
        <w:rPr>
          <w:rFonts w:ascii="Georgia" w:hAnsi="Georgia"/>
        </w:rPr>
        <w:t>Schedule 14</w:t>
      </w:r>
      <w:r w:rsidRPr="00F760B4">
        <w:rPr>
          <w:rFonts w:ascii="Georgia" w:hAnsi="Georgia"/>
        </w:rPr>
        <w:t xml:space="preserve"> and its proposals in respect of equality and diversity for the following twelve (12) Months.</w:t>
      </w:r>
    </w:p>
    <w:p w:rsidR="00F760B4" w:rsidRPr="00F760B4" w:rsidRDefault="00F760B4" w:rsidP="00CF7740">
      <w:pPr>
        <w:pStyle w:val="MOJStyle"/>
        <w:spacing w:before="0" w:after="240" w:line="240" w:lineRule="auto"/>
        <w:rPr>
          <w:rFonts w:ascii="Georgia" w:hAnsi="Georgia"/>
        </w:rPr>
      </w:pPr>
      <w:r w:rsidRPr="00F760B4">
        <w:rPr>
          <w:rFonts w:ascii="Georgia" w:hAnsi="Georgia"/>
        </w:rPr>
        <w:t xml:space="preserve">The Contractor shall provide the Authority (or, upon request, to the relevant Related Organisation) with </w:t>
      </w:r>
      <w:r w:rsidR="00261F07">
        <w:rPr>
          <w:rFonts w:ascii="Georgia" w:hAnsi="Georgia"/>
        </w:rPr>
        <w:t>e</w:t>
      </w:r>
      <w:r w:rsidR="00261F07" w:rsidRPr="00F760B4">
        <w:rPr>
          <w:rFonts w:ascii="Georgia" w:hAnsi="Georgia"/>
        </w:rPr>
        <w:t xml:space="preserve">quality </w:t>
      </w:r>
      <w:r w:rsidR="00261F07">
        <w:rPr>
          <w:rFonts w:ascii="Georgia" w:hAnsi="Georgia"/>
        </w:rPr>
        <w:t>statements</w:t>
      </w:r>
      <w:r w:rsidR="00261F07" w:rsidRPr="00F760B4">
        <w:rPr>
          <w:rFonts w:ascii="Georgia" w:hAnsi="Georgia"/>
        </w:rPr>
        <w:t xml:space="preserve"> </w:t>
      </w:r>
      <w:r w:rsidRPr="00F760B4">
        <w:rPr>
          <w:rFonts w:ascii="Georgia" w:hAnsi="Georgia"/>
        </w:rPr>
        <w:t>as and when they are completed. The Authority and Related Organisations shall be entitled at its sole discretion to make such assessments available to the public.</w:t>
      </w:r>
    </w:p>
    <w:p w:rsidR="00F760B4" w:rsidRPr="00F760B4" w:rsidRDefault="00F760B4" w:rsidP="00CF7740">
      <w:pPr>
        <w:pStyle w:val="MOJStyle"/>
        <w:spacing w:before="0" w:after="240" w:line="240" w:lineRule="auto"/>
        <w:rPr>
          <w:rFonts w:ascii="Georgia" w:hAnsi="Georgia"/>
        </w:rPr>
      </w:pPr>
      <w:r w:rsidRPr="00F760B4">
        <w:rPr>
          <w:rFonts w:ascii="Georgia" w:hAnsi="Georgia"/>
        </w:rPr>
        <w:t xml:space="preserve">If, in the reasonable opinion of the Authority, the Contractor or a </w:t>
      </w:r>
      <w:r w:rsidR="00343480">
        <w:rPr>
          <w:rFonts w:ascii="Georgia" w:hAnsi="Georgia"/>
        </w:rPr>
        <w:t>S</w:t>
      </w:r>
      <w:r w:rsidRPr="00F760B4">
        <w:rPr>
          <w:rFonts w:ascii="Georgia" w:hAnsi="Georgia"/>
        </w:rPr>
        <w:t>ub</w:t>
      </w:r>
      <w:r w:rsidRPr="00F760B4">
        <w:rPr>
          <w:rFonts w:ascii="Georgia" w:hAnsi="Georgia"/>
        </w:rPr>
        <w:noBreakHyphen/>
      </w:r>
      <w:r w:rsidR="00343480">
        <w:rPr>
          <w:rFonts w:ascii="Georgia" w:hAnsi="Georgia"/>
        </w:rPr>
        <w:t>C</w:t>
      </w:r>
      <w:r w:rsidRPr="00F760B4">
        <w:rPr>
          <w:rFonts w:ascii="Georgia" w:hAnsi="Georgia"/>
        </w:rPr>
        <w:t xml:space="preserve">ontractor fails to comply with this </w:t>
      </w:r>
      <w:r>
        <w:rPr>
          <w:rFonts w:ascii="Georgia" w:hAnsi="Georgia"/>
        </w:rPr>
        <w:t>Schedule 14</w:t>
      </w:r>
      <w:r w:rsidRPr="00F760B4">
        <w:rPr>
          <w:rFonts w:ascii="Georgia" w:hAnsi="Georgia"/>
        </w:rPr>
        <w:t xml:space="preserve">, the Contractor shall (and shall procure that the </w:t>
      </w:r>
      <w:r w:rsidR="00343480">
        <w:rPr>
          <w:rFonts w:ascii="Georgia" w:hAnsi="Georgia"/>
        </w:rPr>
        <w:t>S</w:t>
      </w:r>
      <w:r w:rsidRPr="00F760B4">
        <w:rPr>
          <w:rFonts w:ascii="Georgia" w:hAnsi="Georgia"/>
        </w:rPr>
        <w:t>ub</w:t>
      </w:r>
      <w:r w:rsidRPr="00F760B4">
        <w:rPr>
          <w:rFonts w:ascii="Georgia" w:hAnsi="Georgia"/>
        </w:rPr>
        <w:noBreakHyphen/>
      </w:r>
      <w:r w:rsidR="00343480">
        <w:rPr>
          <w:rFonts w:ascii="Georgia" w:hAnsi="Georgia"/>
        </w:rPr>
        <w:t>C</w:t>
      </w:r>
      <w:r w:rsidRPr="00F760B4">
        <w:rPr>
          <w:rFonts w:ascii="Georgia" w:hAnsi="Georgia"/>
        </w:rPr>
        <w:t>ontractors shall) co-operate fully with the Authority to remedy such non-compliance, provided that the Authority reserve</w:t>
      </w:r>
      <w:r w:rsidR="005A1544">
        <w:rPr>
          <w:rFonts w:ascii="Georgia" w:hAnsi="Georgia"/>
        </w:rPr>
        <w:t>s</w:t>
      </w:r>
      <w:r w:rsidRPr="00F760B4">
        <w:rPr>
          <w:rFonts w:ascii="Georgia" w:hAnsi="Georgia"/>
        </w:rPr>
        <w:t xml:space="preserve"> the right to report any non-compliance to any Relevant Authority.</w:t>
      </w:r>
    </w:p>
    <w:p w:rsidR="00F760B4" w:rsidRPr="00F760B4" w:rsidRDefault="00F760B4" w:rsidP="00CF7740">
      <w:pPr>
        <w:pStyle w:val="MOJStyle"/>
        <w:spacing w:before="0" w:after="240" w:line="240" w:lineRule="auto"/>
        <w:rPr>
          <w:rFonts w:ascii="Georgia" w:hAnsi="Georgia"/>
        </w:rPr>
      </w:pPr>
      <w:r w:rsidRPr="00F760B4">
        <w:rPr>
          <w:rFonts w:ascii="Georgia" w:hAnsi="Georgia"/>
        </w:rPr>
        <w:t xml:space="preserve">Where any investigation is undertaken by a Relevant Authority and/or proceedings are instituted in accordance with any matter relating to the Contractor's or </w:t>
      </w:r>
      <w:r w:rsidR="001E11B9">
        <w:rPr>
          <w:rFonts w:ascii="Georgia" w:hAnsi="Georgia"/>
        </w:rPr>
        <w:t>S</w:t>
      </w:r>
      <w:r w:rsidRPr="00F760B4">
        <w:rPr>
          <w:rFonts w:ascii="Georgia" w:hAnsi="Georgia"/>
        </w:rPr>
        <w:t>ub</w:t>
      </w:r>
      <w:r w:rsidRPr="00F760B4">
        <w:rPr>
          <w:rFonts w:ascii="Georgia" w:hAnsi="Georgia"/>
        </w:rPr>
        <w:noBreakHyphen/>
      </w:r>
      <w:r w:rsidR="001E11B9">
        <w:rPr>
          <w:rFonts w:ascii="Georgia" w:hAnsi="Georgia"/>
        </w:rPr>
        <w:t>C</w:t>
      </w:r>
      <w:r w:rsidRPr="00F760B4">
        <w:rPr>
          <w:rFonts w:ascii="Georgia" w:hAnsi="Georgia"/>
        </w:rPr>
        <w:t xml:space="preserve">ontractors' obligations set out in this </w:t>
      </w:r>
      <w:r>
        <w:rPr>
          <w:rFonts w:ascii="Georgia" w:hAnsi="Georgia"/>
        </w:rPr>
        <w:t>Schedule 14</w:t>
      </w:r>
      <w:r w:rsidRPr="00F760B4">
        <w:rPr>
          <w:rFonts w:ascii="Georgia" w:hAnsi="Georgia"/>
        </w:rPr>
        <w:t>, the Contractor shall (and shall ensure that its sub-contractors shall):</w:t>
      </w:r>
    </w:p>
    <w:p w:rsidR="00F760B4" w:rsidRPr="00F760B4" w:rsidRDefault="00F760B4" w:rsidP="00CF7740">
      <w:pPr>
        <w:pStyle w:val="MOJStyle"/>
        <w:numPr>
          <w:ilvl w:val="1"/>
          <w:numId w:val="17"/>
        </w:numPr>
        <w:tabs>
          <w:tab w:val="clear" w:pos="851"/>
          <w:tab w:val="num" w:pos="1700"/>
        </w:tabs>
        <w:spacing w:before="0" w:after="240" w:line="240" w:lineRule="auto"/>
        <w:ind w:left="1700" w:hanging="800"/>
        <w:rPr>
          <w:rFonts w:ascii="Georgia" w:hAnsi="Georgia" w:cs="Arial"/>
        </w:rPr>
      </w:pPr>
      <w:r w:rsidRPr="00F760B4">
        <w:rPr>
          <w:rFonts w:ascii="Georgia" w:hAnsi="Georgia" w:cs="Arial"/>
        </w:rPr>
        <w:t>provide any information requested in the timescale allotted;</w:t>
      </w:r>
    </w:p>
    <w:p w:rsidR="00F760B4" w:rsidRPr="00F760B4" w:rsidRDefault="00F760B4" w:rsidP="00CF7740">
      <w:pPr>
        <w:pStyle w:val="MOJStyle"/>
        <w:numPr>
          <w:ilvl w:val="1"/>
          <w:numId w:val="17"/>
        </w:numPr>
        <w:tabs>
          <w:tab w:val="clear" w:pos="851"/>
          <w:tab w:val="num" w:pos="1700"/>
        </w:tabs>
        <w:spacing w:before="0" w:after="240" w:line="240" w:lineRule="auto"/>
        <w:ind w:left="1700" w:hanging="800"/>
        <w:rPr>
          <w:rFonts w:ascii="Georgia" w:hAnsi="Georgia" w:cs="Arial"/>
        </w:rPr>
      </w:pPr>
      <w:r w:rsidRPr="00F760B4">
        <w:rPr>
          <w:rFonts w:ascii="Georgia" w:hAnsi="Georgia" w:cs="Arial"/>
        </w:rPr>
        <w:t>attend and permit members of the Contractor's Staff to attend any meetings as required;</w:t>
      </w:r>
    </w:p>
    <w:p w:rsidR="00F760B4" w:rsidRPr="00F760B4" w:rsidRDefault="00F760B4" w:rsidP="00CF7740">
      <w:pPr>
        <w:pStyle w:val="MOJStyle"/>
        <w:numPr>
          <w:ilvl w:val="1"/>
          <w:numId w:val="17"/>
        </w:numPr>
        <w:tabs>
          <w:tab w:val="clear" w:pos="851"/>
          <w:tab w:val="num" w:pos="1700"/>
        </w:tabs>
        <w:spacing w:before="0" w:after="240" w:line="240" w:lineRule="auto"/>
        <w:ind w:left="1700" w:hanging="800"/>
        <w:rPr>
          <w:rFonts w:ascii="Georgia" w:hAnsi="Georgia" w:cs="Arial"/>
        </w:rPr>
      </w:pPr>
      <w:r w:rsidRPr="00F760B4">
        <w:rPr>
          <w:rFonts w:ascii="Georgia" w:hAnsi="Georgia" w:cs="Arial"/>
        </w:rPr>
        <w:t>allow itself and any member of the Contractor's Staff to appear as witnesses in any ensuing proceedings; and</w:t>
      </w:r>
    </w:p>
    <w:p w:rsidR="00F760B4" w:rsidRPr="00F760B4" w:rsidRDefault="00F760B4" w:rsidP="00CF7740">
      <w:pPr>
        <w:pStyle w:val="MOJStyle"/>
        <w:numPr>
          <w:ilvl w:val="1"/>
          <w:numId w:val="17"/>
        </w:numPr>
        <w:tabs>
          <w:tab w:val="clear" w:pos="851"/>
          <w:tab w:val="num" w:pos="1700"/>
        </w:tabs>
        <w:spacing w:before="0" w:after="240" w:line="240" w:lineRule="auto"/>
        <w:ind w:left="1700" w:hanging="800"/>
        <w:rPr>
          <w:rFonts w:ascii="Georgia" w:hAnsi="Georgia" w:cs="Arial"/>
        </w:rPr>
      </w:pPr>
      <w:r w:rsidRPr="00F760B4">
        <w:rPr>
          <w:rFonts w:ascii="Georgia" w:hAnsi="Georgia" w:cs="Arial"/>
        </w:rPr>
        <w:t>co-operate fully and promptly in every way required by the person or body conducting such investigation during the course of that investigation and/or proceedings.</w:t>
      </w:r>
    </w:p>
    <w:p w:rsidR="00F760B4" w:rsidRPr="00F760B4" w:rsidRDefault="00F760B4" w:rsidP="00CF7740">
      <w:pPr>
        <w:pStyle w:val="MOJStyle"/>
        <w:spacing w:before="0" w:after="240" w:line="240" w:lineRule="auto"/>
        <w:rPr>
          <w:rFonts w:ascii="Georgia" w:hAnsi="Georgia" w:cs="Arial"/>
        </w:rPr>
      </w:pPr>
      <w:r w:rsidRPr="00F760B4">
        <w:rPr>
          <w:rFonts w:ascii="Georgia" w:hAnsi="Georgia" w:cs="Arial"/>
        </w:rPr>
        <w:lastRenderedPageBreak/>
        <w:t xml:space="preserve">If there is any finding of any unlawful discrimination (whether in relation to race, gender, age, disability, religious belief, sexual orientation, pregnancy, maternity, marital or civil partnership status or otherwise) against the Contractor or any of its </w:t>
      </w:r>
      <w:r w:rsidR="00343480">
        <w:rPr>
          <w:rFonts w:ascii="Georgia" w:hAnsi="Georgia" w:cs="Arial"/>
        </w:rPr>
        <w:t>S</w:t>
      </w:r>
      <w:r w:rsidRPr="00F760B4">
        <w:rPr>
          <w:rFonts w:ascii="Georgia" w:hAnsi="Georgia" w:cs="Arial"/>
        </w:rPr>
        <w:t>ub-</w:t>
      </w:r>
      <w:r w:rsidR="00343480">
        <w:rPr>
          <w:rFonts w:ascii="Georgia" w:hAnsi="Georgia" w:cs="Arial"/>
        </w:rPr>
        <w:t>C</w:t>
      </w:r>
      <w:r w:rsidRPr="00F760B4">
        <w:rPr>
          <w:rFonts w:ascii="Georgia" w:hAnsi="Georgia" w:cs="Arial"/>
        </w:rPr>
        <w:t xml:space="preserve">ontractors the Contractor shall (and shall procure that the </w:t>
      </w:r>
      <w:r w:rsidR="00343480">
        <w:rPr>
          <w:rFonts w:ascii="Georgia" w:hAnsi="Georgia" w:cs="Arial"/>
        </w:rPr>
        <w:t>S</w:t>
      </w:r>
      <w:r w:rsidRPr="00F760B4">
        <w:rPr>
          <w:rFonts w:ascii="Georgia" w:hAnsi="Georgia" w:cs="Arial"/>
        </w:rPr>
        <w:t>ub</w:t>
      </w:r>
      <w:r w:rsidRPr="00F760B4">
        <w:rPr>
          <w:rFonts w:ascii="Georgia" w:hAnsi="Georgia" w:cs="Arial"/>
        </w:rPr>
        <w:noBreakHyphen/>
      </w:r>
      <w:r w:rsidR="00343480">
        <w:rPr>
          <w:rFonts w:ascii="Georgia" w:hAnsi="Georgia" w:cs="Arial"/>
        </w:rPr>
        <w:t>C</w:t>
      </w:r>
      <w:r w:rsidRPr="00F760B4">
        <w:rPr>
          <w:rFonts w:ascii="Georgia" w:hAnsi="Georgia" w:cs="Arial"/>
        </w:rPr>
        <w:t>ontractors shall):</w:t>
      </w:r>
    </w:p>
    <w:p w:rsidR="00F760B4" w:rsidRPr="00F760B4" w:rsidRDefault="00F760B4" w:rsidP="00CF7740">
      <w:pPr>
        <w:pStyle w:val="MOJStyle"/>
        <w:numPr>
          <w:ilvl w:val="1"/>
          <w:numId w:val="17"/>
        </w:numPr>
        <w:tabs>
          <w:tab w:val="clear" w:pos="851"/>
          <w:tab w:val="num" w:pos="1700"/>
        </w:tabs>
        <w:spacing w:before="0" w:after="240" w:line="240" w:lineRule="auto"/>
        <w:ind w:left="1700" w:hanging="800"/>
        <w:rPr>
          <w:rFonts w:ascii="Georgia" w:hAnsi="Georgia" w:cs="Arial"/>
        </w:rPr>
      </w:pPr>
      <w:r w:rsidRPr="00F760B4">
        <w:rPr>
          <w:rFonts w:ascii="Georgia" w:hAnsi="Georgia" w:cs="Arial"/>
        </w:rPr>
        <w:t>take all reasonable steps to eliminate such unlawful discrimination and shall otherwise comply with all the requirements and recommendations of such Relevant Authority; and</w:t>
      </w:r>
    </w:p>
    <w:p w:rsidR="00F760B4" w:rsidRPr="00F760B4" w:rsidRDefault="00F760B4" w:rsidP="00CF7740">
      <w:pPr>
        <w:pStyle w:val="MOJStyle"/>
        <w:numPr>
          <w:ilvl w:val="1"/>
          <w:numId w:val="17"/>
        </w:numPr>
        <w:tabs>
          <w:tab w:val="clear" w:pos="851"/>
          <w:tab w:val="num" w:pos="1700"/>
        </w:tabs>
        <w:spacing w:before="0" w:after="240" w:line="240" w:lineRule="auto"/>
        <w:ind w:left="1700" w:hanging="800"/>
        <w:rPr>
          <w:rFonts w:ascii="Georgia" w:hAnsi="Georgia" w:cs="Arial"/>
        </w:rPr>
      </w:pPr>
      <w:r w:rsidRPr="00F760B4">
        <w:rPr>
          <w:rFonts w:ascii="Georgia" w:hAnsi="Georgia" w:cs="Arial"/>
        </w:rPr>
        <w:t xml:space="preserve">as soon as reasonably practicable, provide the Authority and, upon request, the relevant Related Organisation with details of such requirements and (if any) recommendations and the remedial steps to be taken by the Contractor or any </w:t>
      </w:r>
      <w:r w:rsidR="00343480">
        <w:rPr>
          <w:rFonts w:ascii="Georgia" w:hAnsi="Georgia" w:cs="Arial"/>
        </w:rPr>
        <w:t>S</w:t>
      </w:r>
      <w:r w:rsidRPr="00F760B4">
        <w:rPr>
          <w:rFonts w:ascii="Georgia" w:hAnsi="Georgia" w:cs="Arial"/>
        </w:rPr>
        <w:t>ub</w:t>
      </w:r>
      <w:r w:rsidRPr="00F760B4">
        <w:rPr>
          <w:rFonts w:ascii="Georgia" w:hAnsi="Georgia" w:cs="Arial"/>
        </w:rPr>
        <w:noBreakHyphen/>
      </w:r>
      <w:r w:rsidR="00343480">
        <w:rPr>
          <w:rFonts w:ascii="Georgia" w:hAnsi="Georgia" w:cs="Arial"/>
        </w:rPr>
        <w:t>C</w:t>
      </w:r>
      <w:r w:rsidRPr="00F760B4">
        <w:rPr>
          <w:rFonts w:ascii="Georgia" w:hAnsi="Georgia" w:cs="Arial"/>
        </w:rPr>
        <w:t>ontractor.</w:t>
      </w:r>
    </w:p>
    <w:p w:rsidR="00F760B4" w:rsidRPr="00F760B4" w:rsidRDefault="00F760B4" w:rsidP="00CF7740">
      <w:pPr>
        <w:pStyle w:val="MOJStyle"/>
        <w:spacing w:before="0" w:after="240" w:line="240" w:lineRule="auto"/>
        <w:rPr>
          <w:rFonts w:ascii="Georgia" w:hAnsi="Georgia" w:cs="Arial"/>
        </w:rPr>
      </w:pPr>
      <w:r w:rsidRPr="00F760B4">
        <w:rPr>
          <w:rFonts w:ascii="Georgia" w:hAnsi="Georgia" w:cs="Arial"/>
        </w:rPr>
        <w:t xml:space="preserve">The Contractor shall (and shall procure that its </w:t>
      </w:r>
      <w:r w:rsidR="00343480">
        <w:rPr>
          <w:rFonts w:ascii="Georgia" w:hAnsi="Georgia" w:cs="Arial"/>
        </w:rPr>
        <w:t>S</w:t>
      </w:r>
      <w:r w:rsidRPr="00F760B4">
        <w:rPr>
          <w:rFonts w:ascii="Georgia" w:hAnsi="Georgia" w:cs="Arial"/>
        </w:rPr>
        <w:t>ub-</w:t>
      </w:r>
      <w:r w:rsidR="00343480">
        <w:rPr>
          <w:rFonts w:ascii="Georgia" w:hAnsi="Georgia" w:cs="Arial"/>
        </w:rPr>
        <w:t>C</w:t>
      </w:r>
      <w:r w:rsidRPr="00F760B4">
        <w:rPr>
          <w:rFonts w:ascii="Georgia" w:hAnsi="Georgia" w:cs="Arial"/>
        </w:rPr>
        <w:t>ontractors shall) cooperate fully and promptly with any requests made by the Equality and Human Rights Commission (or any other body with statutory powers to deal with equality issues).</w:t>
      </w:r>
    </w:p>
    <w:bookmarkEnd w:id="0"/>
    <w:p w:rsidR="0024688F" w:rsidRPr="00F760B4" w:rsidRDefault="0024688F" w:rsidP="00CF7740">
      <w:pPr>
        <w:spacing w:after="240"/>
        <w:rPr>
          <w:rFonts w:ascii="Georgia" w:hAnsi="Georgia"/>
          <w:b/>
          <w:sz w:val="22"/>
          <w:szCs w:val="22"/>
        </w:rPr>
      </w:pPr>
    </w:p>
    <w:sectPr w:rsidR="0024688F" w:rsidRPr="00F760B4" w:rsidSect="006D2BA3">
      <w:footerReference w:type="default" r:id="rId14"/>
      <w:pgSz w:w="11906" w:h="16838"/>
      <w:pgMar w:top="1440" w:right="1440" w:bottom="1440" w:left="1440" w:header="709" w:footer="709"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22947" w:rsidRPr="004D3114" w:rsidRDefault="00122947" w:rsidP="004D3114">
      <w:r w:rsidRPr="004D3114">
        <w:separator/>
      </w:r>
    </w:p>
  </w:endnote>
  <w:endnote w:type="continuationSeparator" w:id="0">
    <w:p w:rsidR="00122947" w:rsidRPr="004D3114" w:rsidRDefault="00122947" w:rsidP="004D3114">
      <w:r w:rsidRPr="004D311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1544" w:rsidRDefault="00C22A87" w:rsidP="00A336B2">
    <w:pPr>
      <w:pStyle w:val="Footer"/>
      <w:jc w:val="right"/>
    </w:pPr>
    <w:fldSimple w:instr=" DOCPROPERTY bbDocRef \* MERGEFORMAT ">
      <w:r>
        <w:t>39361794.1</w:t>
      </w:r>
    </w:fldSimple>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5970" w:rsidRPr="00025970" w:rsidRDefault="00025970" w:rsidP="00AC4B61">
    <w:pPr>
      <w:pBdr>
        <w:top w:val="single" w:sz="18" w:space="0" w:color="auto"/>
      </w:pBdr>
      <w:tabs>
        <w:tab w:val="left" w:pos="0"/>
        <w:tab w:val="right" w:pos="9214"/>
      </w:tabs>
      <w:adjustRightInd/>
      <w:ind w:right="-188"/>
      <w:jc w:val="left"/>
    </w:pPr>
    <w:r w:rsidRPr="00025970">
      <w:rPr>
        <w:rFonts w:ascii="Georgia" w:eastAsia="Times New Roman" w:hAnsi="Georgia" w:cs="Times New Roman"/>
        <w:bCs/>
        <w:sz w:val="16"/>
        <w:szCs w:val="16"/>
        <w:lang w:eastAsia="en-US"/>
      </w:rPr>
      <w:t>Schedule 14: Equality</w:t>
    </w:r>
    <w:r w:rsidR="00AC4B61">
      <w:rPr>
        <w:rFonts w:ascii="Georgia" w:eastAsia="Times New Roman" w:hAnsi="Georgia" w:cs="Times New Roman"/>
        <w:bCs/>
        <w:sz w:val="16"/>
        <w:szCs w:val="16"/>
        <w:lang w:eastAsia="en-US"/>
      </w:rPr>
      <w:tab/>
    </w:r>
    <w:r w:rsidRPr="00025970">
      <w:rPr>
        <w:rFonts w:ascii="Georgia" w:eastAsia="Times New Roman" w:hAnsi="Georgia" w:cs="Times New Roman"/>
        <w:bCs/>
        <w:sz w:val="16"/>
        <w:szCs w:val="16"/>
        <w:lang w:eastAsia="en-US"/>
      </w:rPr>
      <w:t>Contract Execution – Nov 2017</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1544" w:rsidRDefault="00C22A87" w:rsidP="00A336B2">
    <w:pPr>
      <w:pStyle w:val="Footer"/>
      <w:jc w:val="right"/>
    </w:pPr>
    <w:fldSimple w:instr=" DOCPROPERTY bbDocRef \* MERGEFORMAT ">
      <w:r>
        <w:t>39361794.1</w:t>
      </w:r>
    </w:fldSimple>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4B61" w:rsidRPr="00025970" w:rsidRDefault="00AC4B61" w:rsidP="00AC4B61">
    <w:pPr>
      <w:pBdr>
        <w:top w:val="single" w:sz="18" w:space="0" w:color="auto"/>
      </w:pBdr>
      <w:tabs>
        <w:tab w:val="center" w:pos="4536"/>
        <w:tab w:val="right" w:pos="9214"/>
      </w:tabs>
      <w:adjustRightInd/>
      <w:ind w:right="-188"/>
      <w:jc w:val="left"/>
    </w:pPr>
    <w:r w:rsidRPr="00025970">
      <w:rPr>
        <w:rFonts w:ascii="Georgia" w:eastAsia="Times New Roman" w:hAnsi="Georgia" w:cs="Times New Roman"/>
        <w:bCs/>
        <w:sz w:val="16"/>
        <w:szCs w:val="16"/>
        <w:lang w:eastAsia="en-US"/>
      </w:rPr>
      <w:t>Schedule 14: Equality</w:t>
    </w:r>
    <w:r>
      <w:rPr>
        <w:rFonts w:ascii="Georgia" w:eastAsia="Times New Roman" w:hAnsi="Georgia" w:cs="Times New Roman"/>
        <w:bCs/>
        <w:sz w:val="16"/>
        <w:szCs w:val="16"/>
        <w:lang w:eastAsia="en-US"/>
      </w:rPr>
      <w:tab/>
    </w:r>
    <w:r w:rsidRPr="00AC4B61">
      <w:rPr>
        <w:rFonts w:ascii="Georgia" w:eastAsia="Times New Roman" w:hAnsi="Georgia" w:cs="Times New Roman"/>
        <w:bCs/>
        <w:sz w:val="16"/>
        <w:szCs w:val="16"/>
        <w:lang w:eastAsia="en-US"/>
      </w:rPr>
      <w:fldChar w:fldCharType="begin"/>
    </w:r>
    <w:r w:rsidRPr="00AC4B61">
      <w:rPr>
        <w:rFonts w:ascii="Georgia" w:eastAsia="Times New Roman" w:hAnsi="Georgia" w:cs="Times New Roman"/>
        <w:bCs/>
        <w:sz w:val="16"/>
        <w:szCs w:val="16"/>
        <w:lang w:eastAsia="en-US"/>
      </w:rPr>
      <w:instrText xml:space="preserve"> PAGE   \* MERGEFORMAT </w:instrText>
    </w:r>
    <w:r w:rsidRPr="00AC4B61">
      <w:rPr>
        <w:rFonts w:ascii="Georgia" w:eastAsia="Times New Roman" w:hAnsi="Georgia" w:cs="Times New Roman"/>
        <w:bCs/>
        <w:sz w:val="16"/>
        <w:szCs w:val="16"/>
        <w:lang w:eastAsia="en-US"/>
      </w:rPr>
      <w:fldChar w:fldCharType="separate"/>
    </w:r>
    <w:r w:rsidR="00C31327">
      <w:rPr>
        <w:rFonts w:ascii="Georgia" w:eastAsia="Times New Roman" w:hAnsi="Georgia" w:cs="Times New Roman"/>
        <w:bCs/>
        <w:noProof/>
        <w:sz w:val="16"/>
        <w:szCs w:val="16"/>
        <w:lang w:eastAsia="en-US"/>
      </w:rPr>
      <w:t>3</w:t>
    </w:r>
    <w:r w:rsidRPr="00AC4B61">
      <w:rPr>
        <w:rFonts w:ascii="Georgia" w:eastAsia="Times New Roman" w:hAnsi="Georgia" w:cs="Times New Roman"/>
        <w:bCs/>
        <w:noProof/>
        <w:sz w:val="16"/>
        <w:szCs w:val="16"/>
        <w:lang w:eastAsia="en-US"/>
      </w:rPr>
      <w:fldChar w:fldCharType="end"/>
    </w:r>
    <w:r>
      <w:rPr>
        <w:rFonts w:ascii="Georgia" w:eastAsia="Times New Roman" w:hAnsi="Georgia" w:cs="Times New Roman"/>
        <w:bCs/>
        <w:sz w:val="16"/>
        <w:szCs w:val="16"/>
        <w:lang w:eastAsia="en-US"/>
      </w:rPr>
      <w:tab/>
    </w:r>
    <w:r w:rsidRPr="00025970">
      <w:rPr>
        <w:rFonts w:ascii="Georgia" w:eastAsia="Times New Roman" w:hAnsi="Georgia" w:cs="Times New Roman"/>
        <w:bCs/>
        <w:sz w:val="16"/>
        <w:szCs w:val="16"/>
        <w:lang w:eastAsia="en-US"/>
      </w:rPr>
      <w:t>Contract Execution – Nov 2017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22947" w:rsidRPr="004D3114" w:rsidRDefault="00122947" w:rsidP="004D3114">
      <w:r w:rsidRPr="004D3114">
        <w:separator/>
      </w:r>
    </w:p>
  </w:footnote>
  <w:footnote w:type="continuationSeparator" w:id="0">
    <w:p w:rsidR="00122947" w:rsidRPr="004D3114" w:rsidRDefault="00122947" w:rsidP="004D3114">
      <w:r w:rsidRPr="004D3114">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2A87" w:rsidRDefault="00C22A8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5970" w:rsidRPr="00025970" w:rsidRDefault="00025970" w:rsidP="00025970">
    <w:pPr>
      <w:tabs>
        <w:tab w:val="left" w:pos="0"/>
        <w:tab w:val="center" w:pos="3402"/>
        <w:tab w:val="center" w:pos="4153"/>
        <w:tab w:val="right" w:pos="9072"/>
      </w:tabs>
      <w:adjustRightInd/>
      <w:spacing w:after="120"/>
      <w:jc w:val="left"/>
      <w:rPr>
        <w:rFonts w:eastAsia="Times New Roman"/>
        <w:b/>
        <w:bCs/>
        <w:sz w:val="16"/>
        <w:szCs w:val="16"/>
        <w:lang w:eastAsia="en-US"/>
      </w:rPr>
    </w:pPr>
    <w:r w:rsidRPr="00025970">
      <w:rPr>
        <w:rFonts w:eastAsia="Times New Roman" w:cs="Times New Roman"/>
        <w:noProof/>
        <w:sz w:val="16"/>
        <w:szCs w:val="16"/>
      </w:rPr>
      <w:drawing>
        <wp:inline distT="0" distB="0" distL="0" distR="0" wp14:anchorId="28767BF9" wp14:editId="647EB747">
          <wp:extent cx="2000250" cy="4381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00250" cy="438150"/>
                  </a:xfrm>
                  <a:prstGeom prst="rect">
                    <a:avLst/>
                  </a:prstGeom>
                  <a:noFill/>
                  <a:ln>
                    <a:noFill/>
                  </a:ln>
                </pic:spPr>
              </pic:pic>
            </a:graphicData>
          </a:graphic>
        </wp:inline>
      </w:drawing>
    </w:r>
    <w:r w:rsidRPr="00025970">
      <w:rPr>
        <w:rFonts w:eastAsia="Times New Roman" w:cs="Times New Roman"/>
        <w:sz w:val="16"/>
        <w:szCs w:val="16"/>
        <w:lang w:eastAsia="en-US"/>
      </w:rPr>
      <w:tab/>
    </w:r>
  </w:p>
  <w:p w:rsidR="00025970" w:rsidRPr="00AC4B61" w:rsidRDefault="00025970" w:rsidP="00AC4B61">
    <w:pPr>
      <w:adjustRightInd/>
      <w:jc w:val="center"/>
      <w:rPr>
        <w:rFonts w:ascii="Georgia" w:eastAsia="Times New Roman" w:hAnsi="Georgia" w:cs="Times New Roman"/>
        <w:b/>
        <w:bCs/>
        <w:sz w:val="22"/>
        <w:szCs w:val="22"/>
        <w:lang w:eastAsia="en-US"/>
      </w:rPr>
    </w:pPr>
    <w:r w:rsidRPr="00AC4B61">
      <w:rPr>
        <w:rFonts w:ascii="Georgia" w:eastAsia="Times New Roman" w:hAnsi="Georgia" w:cs="Times New Roman"/>
        <w:b/>
        <w:bCs/>
        <w:sz w:val="22"/>
        <w:szCs w:val="22"/>
        <w:lang w:eastAsia="en-US"/>
      </w:rPr>
      <w:t>OFFICIAL</w:t>
    </w:r>
  </w:p>
  <w:p w:rsidR="00025970" w:rsidRPr="00AC4B61" w:rsidRDefault="00626749" w:rsidP="00626749">
    <w:pPr>
      <w:tabs>
        <w:tab w:val="left" w:pos="0"/>
        <w:tab w:val="left" w:pos="1403"/>
        <w:tab w:val="center" w:pos="4153"/>
        <w:tab w:val="right" w:pos="8306"/>
      </w:tabs>
      <w:adjustRightInd/>
      <w:rPr>
        <w:rFonts w:ascii="Georgia" w:eastAsia="Times New Roman" w:hAnsi="Georgia" w:cs="Times New Roman"/>
        <w:b/>
        <w:bCs/>
        <w:lang w:eastAsia="en-US"/>
      </w:rPr>
    </w:pPr>
    <w:r>
      <w:rPr>
        <w:rFonts w:ascii="Georgia" w:eastAsia="Times New Roman" w:hAnsi="Georgia" w:cs="Times New Roman"/>
        <w:b/>
        <w:bCs/>
        <w:lang w:eastAsia="en-US"/>
      </w:rPr>
      <w:tab/>
    </w:r>
    <w:r>
      <w:rPr>
        <w:rFonts w:ascii="Georgia" w:eastAsia="Times New Roman" w:hAnsi="Georgia" w:cs="Times New Roman"/>
        <w:b/>
        <w:bCs/>
        <w:lang w:eastAsia="en-US"/>
      </w:rPr>
      <w:tab/>
    </w:r>
  </w:p>
  <w:p w:rsidR="00025970" w:rsidRPr="00AC4B61" w:rsidRDefault="00025970" w:rsidP="00025970">
    <w:pPr>
      <w:pBdr>
        <w:bottom w:val="single" w:sz="18" w:space="1" w:color="auto"/>
      </w:pBdr>
      <w:tabs>
        <w:tab w:val="center" w:pos="4153"/>
        <w:tab w:val="right" w:pos="8306"/>
        <w:tab w:val="right" w:pos="8505"/>
      </w:tabs>
      <w:adjustRightInd/>
      <w:spacing w:after="120"/>
      <w:jc w:val="left"/>
      <w:rPr>
        <w:rFonts w:ascii="Georgia" w:eastAsia="Times New Roman" w:hAnsi="Georgia" w:cs="Times New Roman"/>
        <w:bCs/>
        <w:lang w:eastAsia="en-US"/>
      </w:rPr>
    </w:pPr>
    <w:r w:rsidRPr="00AC4B61">
      <w:rPr>
        <w:rFonts w:ascii="Georgia" w:eastAsia="Times New Roman" w:hAnsi="Georgia" w:cs="Times New Roman"/>
        <w:b/>
        <w:bCs/>
        <w:lang w:eastAsia="en-US"/>
      </w:rPr>
      <w:t>Contract For The Provision of Electronic Monitoring Hardware Services – Lot 3</w:t>
    </w:r>
  </w:p>
  <w:p w:rsidR="005A1544" w:rsidRPr="00AC4B61" w:rsidRDefault="005A1544" w:rsidP="00025970">
    <w:pPr>
      <w:pStyle w:val="Header"/>
      <w:rPr>
        <w:rFonts w:ascii="Georgia" w:hAnsi="Georgia"/>
        <w:sz w:val="22"/>
        <w:szCs w:val="2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2A87" w:rsidRDefault="00C22A8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98E869B"/>
    <w:multiLevelType w:val="multilevel"/>
    <w:tmpl w:val="4E255D6A"/>
    <w:lvl w:ilvl="0">
      <w:start w:val="1"/>
      <w:numFmt w:val="none"/>
      <w:pStyle w:val="MainHeading"/>
      <w:suff w:val="nothing"/>
      <w:lvlText w:val=""/>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nsid w:val="B2B09049"/>
    <w:multiLevelType w:val="multilevel"/>
    <w:tmpl w:val="39B053EC"/>
    <w:lvl w:ilvl="0">
      <w:start w:val="1"/>
      <w:numFmt w:val="bullet"/>
      <w:pStyle w:val="Bullet1"/>
      <w:lvlText w:val=""/>
      <w:lvlJc w:val="left"/>
      <w:pPr>
        <w:tabs>
          <w:tab w:val="num" w:pos="851"/>
        </w:tabs>
        <w:ind w:left="851"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pStyle w:val="Bullet2"/>
      <w:lvlText w:val=""/>
      <w:lvlJc w:val="left"/>
      <w:pPr>
        <w:tabs>
          <w:tab w:val="num" w:pos="1702"/>
        </w:tabs>
        <w:ind w:left="1702"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pStyle w:val="Bullet3"/>
      <w:lvlText w:val=""/>
      <w:lvlJc w:val="left"/>
      <w:pPr>
        <w:tabs>
          <w:tab w:val="num" w:pos="2553"/>
        </w:tabs>
        <w:ind w:left="2553"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pStyle w:val="Bullet4"/>
      <w:lvlText w:val=""/>
      <w:lvlJc w:val="left"/>
      <w:pPr>
        <w:tabs>
          <w:tab w:val="num" w:pos="3404"/>
        </w:tabs>
        <w:ind w:left="3404"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nsid w:val="B6523C67"/>
    <w:multiLevelType w:val="multilevel"/>
    <w:tmpl w:val="B406525A"/>
    <w:lvl w:ilvl="0">
      <w:start w:val="1"/>
      <w:numFmt w:val="decimal"/>
      <w:pStyle w:val="Level1"/>
      <w:lvlText w:val="%1."/>
      <w:lvlJc w:val="left"/>
      <w:pPr>
        <w:tabs>
          <w:tab w:val="num" w:pos="851"/>
        </w:tabs>
        <w:ind w:left="851"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vel2"/>
      <w:lvlText w:val="%1.%2"/>
      <w:lvlJc w:val="left"/>
      <w:pPr>
        <w:tabs>
          <w:tab w:val="num" w:pos="851"/>
        </w:tabs>
        <w:ind w:left="851"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evel3"/>
      <w:lvlText w:val="%1.%2.%3"/>
      <w:lvlJc w:val="left"/>
      <w:pPr>
        <w:tabs>
          <w:tab w:val="num" w:pos="1702"/>
        </w:tabs>
        <w:ind w:left="1702"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Level4"/>
      <w:lvlText w:val="(%4)"/>
      <w:lvlJc w:val="left"/>
      <w:pPr>
        <w:tabs>
          <w:tab w:val="num" w:pos="2553"/>
        </w:tabs>
        <w:ind w:left="2553"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Level5"/>
      <w:lvlText w:val="(%5)"/>
      <w:lvlJc w:val="left"/>
      <w:pPr>
        <w:tabs>
          <w:tab w:val="num" w:pos="3404"/>
        </w:tabs>
        <w:ind w:left="3404"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Level6"/>
      <w:lvlText w:val="(%6)"/>
      <w:lvlJc w:val="left"/>
      <w:pPr>
        <w:tabs>
          <w:tab w:val="num" w:pos="4255"/>
        </w:tabs>
        <w:ind w:left="4255"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nsid w:val="0090FB0B"/>
    <w:multiLevelType w:val="multilevel"/>
    <w:tmpl w:val="67840D94"/>
    <w:lvl w:ilvl="0">
      <w:start w:val="1"/>
      <w:numFmt w:val="none"/>
      <w:pStyle w:val="SubHeading"/>
      <w:suff w:val="nothing"/>
      <w:lvlText w:val=""/>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suff w:val="nothing"/>
      <w:lvlText w:val=""/>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nsid w:val="2DCB0740"/>
    <w:multiLevelType w:val="hybridMultilevel"/>
    <w:tmpl w:val="C6CAEF74"/>
    <w:lvl w:ilvl="0" w:tplc="FFFFFFFF">
      <w:start w:val="1"/>
      <w:numFmt w:val="bullet"/>
      <w:pStyle w:val="List"/>
      <w:lvlText w:val=""/>
      <w:lvlJc w:val="left"/>
      <w:pPr>
        <w:tabs>
          <w:tab w:val="num" w:pos="720"/>
        </w:tabs>
        <w:ind w:left="360" w:hanging="360"/>
      </w:pPr>
      <w:rPr>
        <w:rFonts w:ascii="Wingdings" w:hAnsi="Wingdings" w:hint="default"/>
        <w:color w:val="FF660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nsid w:val="2F2C60F4"/>
    <w:multiLevelType w:val="multilevel"/>
    <w:tmpl w:val="2263C1A1"/>
    <w:lvl w:ilvl="0">
      <w:start w:val="1"/>
      <w:numFmt w:val="decimal"/>
      <w:pStyle w:val="Schedule"/>
      <w:suff w:val="nothing"/>
      <w:lvlText w:val="Schedule %1"/>
      <w:lvlJc w:val="left"/>
      <w:rPr>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Restart w:val="0"/>
      <w:pStyle w:val="Appendix"/>
      <w:suff w:val="nothing"/>
      <w:lvlText w:val="Appendix %2"/>
      <w:lvlJc w:val="left"/>
      <w:rPr>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Part"/>
      <w:suff w:val="nothing"/>
      <w:lvlText w:val="Part %3"/>
      <w:lvlJc w:val="left"/>
      <w:rPr>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Text w:val=""/>
      <w:lvlJc w:val="left"/>
      <w:pPr>
        <w:tabs>
          <w:tab w:val="num" w:pos="1440"/>
        </w:tabs>
        <w:ind w:left="1440" w:hanging="360"/>
      </w:pPr>
    </w:lvl>
    <w:lvl w:ilvl="4">
      <w:start w:val="1"/>
      <w:numFmt w:val="none"/>
      <w:lvlText w:val=""/>
      <w:lvlJc w:val="left"/>
      <w:pPr>
        <w:tabs>
          <w:tab w:val="num" w:pos="1800"/>
        </w:tabs>
        <w:ind w:left="1800" w:hanging="360"/>
      </w:pPr>
    </w:lvl>
    <w:lvl w:ilvl="5">
      <w:start w:val="1"/>
      <w:numFmt w:val="none"/>
      <w:lvlText w:val=""/>
      <w:lvlJc w:val="left"/>
      <w:pPr>
        <w:tabs>
          <w:tab w:val="num" w:pos="2160"/>
        </w:tabs>
        <w:ind w:left="2160" w:hanging="360"/>
      </w:pPr>
    </w:lvl>
    <w:lvl w:ilvl="6">
      <w:start w:val="1"/>
      <w:numFmt w:val="none"/>
      <w:lvlText w:val=""/>
      <w:lvlJc w:val="left"/>
      <w:pPr>
        <w:tabs>
          <w:tab w:val="num" w:pos="2520"/>
        </w:tabs>
        <w:ind w:left="2520" w:hanging="360"/>
      </w:pPr>
    </w:lvl>
    <w:lvl w:ilvl="7">
      <w:start w:val="1"/>
      <w:numFmt w:val="none"/>
      <w:lvlText w:val=""/>
      <w:lvlJc w:val="left"/>
      <w:pPr>
        <w:tabs>
          <w:tab w:val="num" w:pos="2880"/>
        </w:tabs>
        <w:ind w:left="2880" w:hanging="360"/>
      </w:pPr>
    </w:lvl>
    <w:lvl w:ilvl="8">
      <w:start w:val="1"/>
      <w:numFmt w:val="none"/>
      <w:lvlText w:val=""/>
      <w:lvlJc w:val="left"/>
      <w:pPr>
        <w:tabs>
          <w:tab w:val="num" w:pos="3240"/>
        </w:tabs>
        <w:ind w:left="3240" w:hanging="360"/>
      </w:pPr>
    </w:lvl>
  </w:abstractNum>
  <w:abstractNum w:abstractNumId="6">
    <w:nsid w:val="62787184"/>
    <w:multiLevelType w:val="multilevel"/>
    <w:tmpl w:val="A56E04E6"/>
    <w:lvl w:ilvl="0">
      <w:start w:val="1"/>
      <w:numFmt w:val="decimal"/>
      <w:pStyle w:val="MOJStyle"/>
      <w:lvlText w:val="%1."/>
      <w:lvlJc w:val="left"/>
      <w:pPr>
        <w:tabs>
          <w:tab w:val="num" w:pos="851"/>
        </w:tabs>
        <w:ind w:left="851" w:hanging="851"/>
      </w:pPr>
      <w:rPr>
        <w:rFonts w:cs="Times New Roman" w:hint="default"/>
        <w:b w:val="0"/>
        <w:bCs w:val="0"/>
        <w:i w:val="0"/>
        <w:iCs w:val="0"/>
        <w:u w:val="none"/>
      </w:rPr>
    </w:lvl>
    <w:lvl w:ilvl="1">
      <w:start w:val="1"/>
      <w:numFmt w:val="decimal"/>
      <w:lvlText w:val="%1.%2"/>
      <w:lvlJc w:val="left"/>
      <w:pPr>
        <w:tabs>
          <w:tab w:val="num" w:pos="851"/>
        </w:tabs>
        <w:ind w:left="851" w:hanging="851"/>
      </w:pPr>
      <w:rPr>
        <w:rFonts w:cs="Times New Roman" w:hint="default"/>
        <w:b w:val="0"/>
        <w:bCs w:val="0"/>
        <w:i w:val="0"/>
        <w:iCs w:val="0"/>
        <w:u w:val="none"/>
      </w:rPr>
    </w:lvl>
    <w:lvl w:ilvl="2">
      <w:start w:val="1"/>
      <w:numFmt w:val="decimal"/>
      <w:lvlText w:val="%1.%2.%3"/>
      <w:lvlJc w:val="left"/>
      <w:pPr>
        <w:tabs>
          <w:tab w:val="num" w:pos="1843"/>
        </w:tabs>
        <w:ind w:left="1843" w:hanging="992"/>
      </w:pPr>
      <w:rPr>
        <w:rFonts w:ascii="Arial" w:hAnsi="Arial" w:cs="Times New Roman" w:hint="default"/>
        <w:b w:val="0"/>
        <w:bCs w:val="0"/>
        <w:i w:val="0"/>
        <w:iCs w:val="0"/>
        <w:sz w:val="22"/>
        <w:u w:val="none"/>
      </w:rPr>
    </w:lvl>
    <w:lvl w:ilvl="3">
      <w:start w:val="1"/>
      <w:numFmt w:val="decimal"/>
      <w:lvlText w:val="%1.%2.%3.%4"/>
      <w:lvlJc w:val="left"/>
      <w:pPr>
        <w:tabs>
          <w:tab w:val="num" w:pos="3119"/>
        </w:tabs>
        <w:ind w:left="3119" w:hanging="1276"/>
      </w:pPr>
      <w:rPr>
        <w:rFonts w:ascii="Arial" w:hAnsi="Arial" w:cs="Times New Roman" w:hint="default"/>
        <w:b w:val="0"/>
        <w:bCs w:val="0"/>
        <w:i w:val="0"/>
        <w:iCs w:val="0"/>
        <w:sz w:val="22"/>
        <w:u w:val="none"/>
      </w:rPr>
    </w:lvl>
    <w:lvl w:ilvl="4">
      <w:start w:val="1"/>
      <w:numFmt w:val="lowerLetter"/>
      <w:lvlText w:val="(%5)"/>
      <w:lvlJc w:val="left"/>
      <w:pPr>
        <w:tabs>
          <w:tab w:val="num" w:pos="3119"/>
        </w:tabs>
        <w:ind w:left="3969" w:hanging="850"/>
      </w:pPr>
      <w:rPr>
        <w:rFonts w:cs="Times New Roman" w:hint="default"/>
        <w:b w:val="0"/>
        <w:bCs w:val="0"/>
        <w:i w:val="0"/>
        <w:iCs w:val="0"/>
        <w:u w:val="none"/>
      </w:rPr>
    </w:lvl>
    <w:lvl w:ilvl="5">
      <w:start w:val="1"/>
      <w:numFmt w:val="none"/>
      <w:lvlText w:val="(i)"/>
      <w:lvlJc w:val="left"/>
      <w:pPr>
        <w:tabs>
          <w:tab w:val="num" w:pos="3240"/>
        </w:tabs>
        <w:ind w:left="2736" w:hanging="936"/>
      </w:pPr>
      <w:rPr>
        <w:rFonts w:ascii="Arial" w:hAnsi="Arial" w:cs="Times New Roman" w:hint="default"/>
      </w:rPr>
    </w:lvl>
    <w:lvl w:ilvl="6">
      <w:start w:val="1"/>
      <w:numFmt w:val="none"/>
      <w:lvlText w:val="(Not Defined)"/>
      <w:lvlJc w:val="left"/>
      <w:pPr>
        <w:tabs>
          <w:tab w:val="num" w:pos="3600"/>
        </w:tabs>
        <w:ind w:left="3240" w:hanging="1080"/>
      </w:pPr>
      <w:rPr>
        <w:rFonts w:cs="Times New Roman" w:hint="default"/>
      </w:rPr>
    </w:lvl>
    <w:lvl w:ilvl="7">
      <w:start w:val="1"/>
      <w:numFmt w:val="none"/>
      <w:lvlText w:val="(Not Defined)"/>
      <w:lvlJc w:val="left"/>
      <w:pPr>
        <w:tabs>
          <w:tab w:val="num" w:pos="3960"/>
        </w:tabs>
        <w:ind w:left="3744" w:hanging="1224"/>
      </w:pPr>
      <w:rPr>
        <w:rFonts w:cs="Times New Roman" w:hint="default"/>
      </w:rPr>
    </w:lvl>
    <w:lvl w:ilvl="8">
      <w:start w:val="1"/>
      <w:numFmt w:val="none"/>
      <w:lvlText w:val="(Not Defined)"/>
      <w:lvlJc w:val="left"/>
      <w:pPr>
        <w:tabs>
          <w:tab w:val="num" w:pos="4320"/>
        </w:tabs>
        <w:ind w:left="4320" w:hanging="1440"/>
      </w:pPr>
      <w:rPr>
        <w:rFonts w:cs="Times New Roman" w:hint="default"/>
      </w:rPr>
    </w:lvl>
  </w:abstractNum>
  <w:num w:numId="1">
    <w:abstractNumId w:val="2"/>
  </w:num>
  <w:num w:numId="2">
    <w:abstractNumId w:val="2"/>
  </w:num>
  <w:num w:numId="3">
    <w:abstractNumId w:val="2"/>
  </w:num>
  <w:num w:numId="4">
    <w:abstractNumId w:val="2"/>
  </w:num>
  <w:num w:numId="5">
    <w:abstractNumId w:val="2"/>
  </w:num>
  <w:num w:numId="6">
    <w:abstractNumId w:val="2"/>
  </w:num>
  <w:num w:numId="7">
    <w:abstractNumId w:val="1"/>
  </w:num>
  <w:num w:numId="8">
    <w:abstractNumId w:val="1"/>
  </w:num>
  <w:num w:numId="9">
    <w:abstractNumId w:val="1"/>
  </w:num>
  <w:num w:numId="10">
    <w:abstractNumId w:val="1"/>
  </w:num>
  <w:num w:numId="11">
    <w:abstractNumId w:val="5"/>
  </w:num>
  <w:num w:numId="12">
    <w:abstractNumId w:val="0"/>
  </w:num>
  <w:num w:numId="13">
    <w:abstractNumId w:val="5"/>
  </w:num>
  <w:num w:numId="14">
    <w:abstractNumId w:val="5"/>
  </w:num>
  <w:num w:numId="15">
    <w:abstractNumId w:val="3"/>
  </w:num>
  <w:num w:numId="16">
    <w:abstractNumId w:val="4"/>
  </w:num>
  <w:num w:numId="17">
    <w:abstractNumId w:val="6"/>
  </w:num>
  <w:num w:numId="18">
    <w:abstractNumId w:val="6"/>
  </w:num>
  <w:num w:numId="19">
    <w:abstractNumId w:val="6"/>
  </w:num>
  <w:num w:numId="20">
    <w:abstractNumId w:val="6"/>
  </w:num>
  <w:num w:numId="21">
    <w:abstractNumId w:val="6"/>
  </w:num>
  <w:num w:numId="22">
    <w:abstractNumId w:val="6"/>
  </w:num>
  <w:num w:numId="23">
    <w:abstractNumId w:val="6"/>
  </w:num>
  <w:num w:numId="24">
    <w:abstractNumId w:val="6"/>
  </w:num>
  <w:num w:numId="25">
    <w:abstractNumId w:val="6"/>
  </w:num>
  <w:num w:numId="26">
    <w:abstractNumId w:val="6"/>
  </w:num>
  <w:num w:numId="27">
    <w:abstractNumId w:val="6"/>
  </w:num>
  <w:num w:numId="28">
    <w:abstractNumId w:val="6"/>
  </w:num>
  <w:num w:numId="29">
    <w:abstractNumId w:val="6"/>
  </w:num>
  <w:num w:numId="30">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hmad, David">
    <w15:presenceInfo w15:providerId="None" w15:userId="Ahmad, Davi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0"/>
  <w:doNotHyphenateCaps/>
  <w:drawingGridHorizontalSpacing w:val="100"/>
  <w:displayHorizontalDrawingGridEvery w:val="0"/>
  <w:displayVerticalDrawingGridEvery w:val="0"/>
  <w:characterSpacingControl w:val="doNotCompress"/>
  <w:hdrShapeDefaults>
    <o:shapedefaults v:ext="edit" spidmax="1945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2A29"/>
    <w:rsid w:val="00006847"/>
    <w:rsid w:val="00025970"/>
    <w:rsid w:val="00035E23"/>
    <w:rsid w:val="000504B5"/>
    <w:rsid w:val="00075377"/>
    <w:rsid w:val="00085D07"/>
    <w:rsid w:val="000875E1"/>
    <w:rsid w:val="000D3D3E"/>
    <w:rsid w:val="0012272A"/>
    <w:rsid w:val="00122947"/>
    <w:rsid w:val="0014449C"/>
    <w:rsid w:val="00171A7D"/>
    <w:rsid w:val="001767E4"/>
    <w:rsid w:val="001814E4"/>
    <w:rsid w:val="001D46CE"/>
    <w:rsid w:val="001D51BD"/>
    <w:rsid w:val="001E11B9"/>
    <w:rsid w:val="001F3E6E"/>
    <w:rsid w:val="001F5D01"/>
    <w:rsid w:val="002015EA"/>
    <w:rsid w:val="00226DFF"/>
    <w:rsid w:val="00234C4A"/>
    <w:rsid w:val="00241612"/>
    <w:rsid w:val="0024688F"/>
    <w:rsid w:val="00251C72"/>
    <w:rsid w:val="00261F07"/>
    <w:rsid w:val="0026453E"/>
    <w:rsid w:val="002729EA"/>
    <w:rsid w:val="00284771"/>
    <w:rsid w:val="002B6B1C"/>
    <w:rsid w:val="002D3B82"/>
    <w:rsid w:val="002D7D64"/>
    <w:rsid w:val="002F24E7"/>
    <w:rsid w:val="003068E5"/>
    <w:rsid w:val="00307190"/>
    <w:rsid w:val="00315D8A"/>
    <w:rsid w:val="00316ABF"/>
    <w:rsid w:val="00343480"/>
    <w:rsid w:val="003556A7"/>
    <w:rsid w:val="00382243"/>
    <w:rsid w:val="00382A0D"/>
    <w:rsid w:val="003A6DDA"/>
    <w:rsid w:val="003D6E62"/>
    <w:rsid w:val="00423ECA"/>
    <w:rsid w:val="0043088A"/>
    <w:rsid w:val="00432797"/>
    <w:rsid w:val="0043357B"/>
    <w:rsid w:val="004349EC"/>
    <w:rsid w:val="00436F82"/>
    <w:rsid w:val="00440D5E"/>
    <w:rsid w:val="00446A27"/>
    <w:rsid w:val="004572A8"/>
    <w:rsid w:val="004576CE"/>
    <w:rsid w:val="00463C8B"/>
    <w:rsid w:val="004A0939"/>
    <w:rsid w:val="004A2D46"/>
    <w:rsid w:val="004B6E03"/>
    <w:rsid w:val="004C4809"/>
    <w:rsid w:val="004D3114"/>
    <w:rsid w:val="004D48D0"/>
    <w:rsid w:val="004D51BB"/>
    <w:rsid w:val="004D7348"/>
    <w:rsid w:val="00511D7D"/>
    <w:rsid w:val="0052064B"/>
    <w:rsid w:val="00522396"/>
    <w:rsid w:val="00526B2C"/>
    <w:rsid w:val="0054209C"/>
    <w:rsid w:val="0054649C"/>
    <w:rsid w:val="00561751"/>
    <w:rsid w:val="005629D6"/>
    <w:rsid w:val="00566434"/>
    <w:rsid w:val="00575624"/>
    <w:rsid w:val="005A1544"/>
    <w:rsid w:val="005A56F2"/>
    <w:rsid w:val="005D4714"/>
    <w:rsid w:val="005E1CED"/>
    <w:rsid w:val="005E235A"/>
    <w:rsid w:val="005E4F10"/>
    <w:rsid w:val="0060071C"/>
    <w:rsid w:val="006035D0"/>
    <w:rsid w:val="00603C56"/>
    <w:rsid w:val="00607788"/>
    <w:rsid w:val="00615536"/>
    <w:rsid w:val="00626749"/>
    <w:rsid w:val="006332C8"/>
    <w:rsid w:val="0065641A"/>
    <w:rsid w:val="006713D7"/>
    <w:rsid w:val="006A266D"/>
    <w:rsid w:val="006A2BBC"/>
    <w:rsid w:val="006A7D76"/>
    <w:rsid w:val="006D2BA3"/>
    <w:rsid w:val="006F07D2"/>
    <w:rsid w:val="00704060"/>
    <w:rsid w:val="00752448"/>
    <w:rsid w:val="007845BA"/>
    <w:rsid w:val="00785D4A"/>
    <w:rsid w:val="007A64B6"/>
    <w:rsid w:val="007C25D9"/>
    <w:rsid w:val="007C5ACF"/>
    <w:rsid w:val="007D06AF"/>
    <w:rsid w:val="007E080F"/>
    <w:rsid w:val="007F0895"/>
    <w:rsid w:val="008074C1"/>
    <w:rsid w:val="00834675"/>
    <w:rsid w:val="0086642A"/>
    <w:rsid w:val="00871200"/>
    <w:rsid w:val="00871F97"/>
    <w:rsid w:val="0087429F"/>
    <w:rsid w:val="00881E0F"/>
    <w:rsid w:val="008944D2"/>
    <w:rsid w:val="009031ED"/>
    <w:rsid w:val="00911D8F"/>
    <w:rsid w:val="00916FC1"/>
    <w:rsid w:val="009218E0"/>
    <w:rsid w:val="009259DD"/>
    <w:rsid w:val="00930CAC"/>
    <w:rsid w:val="00940F81"/>
    <w:rsid w:val="009647E1"/>
    <w:rsid w:val="00990B34"/>
    <w:rsid w:val="009924AF"/>
    <w:rsid w:val="009B6341"/>
    <w:rsid w:val="009F26DB"/>
    <w:rsid w:val="009F40E9"/>
    <w:rsid w:val="00A16717"/>
    <w:rsid w:val="00A336B2"/>
    <w:rsid w:val="00A4417D"/>
    <w:rsid w:val="00A50E4E"/>
    <w:rsid w:val="00A7184E"/>
    <w:rsid w:val="00A71E59"/>
    <w:rsid w:val="00A749E4"/>
    <w:rsid w:val="00A75353"/>
    <w:rsid w:val="00A772C8"/>
    <w:rsid w:val="00A93C79"/>
    <w:rsid w:val="00AA478E"/>
    <w:rsid w:val="00AB16CF"/>
    <w:rsid w:val="00AB2AC8"/>
    <w:rsid w:val="00AB45AC"/>
    <w:rsid w:val="00AB71D4"/>
    <w:rsid w:val="00AC2C9B"/>
    <w:rsid w:val="00AC4B61"/>
    <w:rsid w:val="00AD7F40"/>
    <w:rsid w:val="00AE6513"/>
    <w:rsid w:val="00AF1AE2"/>
    <w:rsid w:val="00B03BE5"/>
    <w:rsid w:val="00B2609F"/>
    <w:rsid w:val="00B42373"/>
    <w:rsid w:val="00B67430"/>
    <w:rsid w:val="00B80A1D"/>
    <w:rsid w:val="00B84298"/>
    <w:rsid w:val="00BB48B3"/>
    <w:rsid w:val="00BC5F75"/>
    <w:rsid w:val="00BD0A26"/>
    <w:rsid w:val="00BD1A94"/>
    <w:rsid w:val="00BD5DD0"/>
    <w:rsid w:val="00C04477"/>
    <w:rsid w:val="00C104A6"/>
    <w:rsid w:val="00C1383D"/>
    <w:rsid w:val="00C2050B"/>
    <w:rsid w:val="00C22A87"/>
    <w:rsid w:val="00C31327"/>
    <w:rsid w:val="00C365D7"/>
    <w:rsid w:val="00C405F6"/>
    <w:rsid w:val="00C43164"/>
    <w:rsid w:val="00C642C2"/>
    <w:rsid w:val="00C82EC0"/>
    <w:rsid w:val="00CA295B"/>
    <w:rsid w:val="00CC0144"/>
    <w:rsid w:val="00CC5E1F"/>
    <w:rsid w:val="00CD20C2"/>
    <w:rsid w:val="00CF246C"/>
    <w:rsid w:val="00CF63A4"/>
    <w:rsid w:val="00CF7740"/>
    <w:rsid w:val="00D110CE"/>
    <w:rsid w:val="00D1353F"/>
    <w:rsid w:val="00D210EB"/>
    <w:rsid w:val="00D309B4"/>
    <w:rsid w:val="00D32D61"/>
    <w:rsid w:val="00D3749A"/>
    <w:rsid w:val="00D52814"/>
    <w:rsid w:val="00D61257"/>
    <w:rsid w:val="00D71979"/>
    <w:rsid w:val="00D772F9"/>
    <w:rsid w:val="00E02A29"/>
    <w:rsid w:val="00E06D93"/>
    <w:rsid w:val="00E24D5E"/>
    <w:rsid w:val="00E336E0"/>
    <w:rsid w:val="00E369C5"/>
    <w:rsid w:val="00E446B9"/>
    <w:rsid w:val="00E45120"/>
    <w:rsid w:val="00E90723"/>
    <w:rsid w:val="00E93DFF"/>
    <w:rsid w:val="00EA38FB"/>
    <w:rsid w:val="00EB1385"/>
    <w:rsid w:val="00EB22AC"/>
    <w:rsid w:val="00EC3E0A"/>
    <w:rsid w:val="00EC4920"/>
    <w:rsid w:val="00F04FDE"/>
    <w:rsid w:val="00F13748"/>
    <w:rsid w:val="00F573D2"/>
    <w:rsid w:val="00F723B6"/>
    <w:rsid w:val="00F760B4"/>
    <w:rsid w:val="00F92762"/>
    <w:rsid w:val="00FA0EED"/>
    <w:rsid w:val="00FD0F48"/>
    <w:rsid w:val="00FF0433"/>
    <w:rsid w:val="00FF300F"/>
    <w:rsid w:val="00FF51E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45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4" w:uiPriority="39"/>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4688F"/>
    <w:pPr>
      <w:adjustRightInd w:val="0"/>
      <w:jc w:val="both"/>
    </w:pPr>
    <w:rPr>
      <w:rFonts w:ascii="Arial" w:eastAsia="Arial" w:hAnsi="Arial" w:cs="Arial"/>
    </w:rPr>
  </w:style>
  <w:style w:type="paragraph" w:styleId="Heading1">
    <w:name w:val="heading 1"/>
    <w:next w:val="Normal"/>
    <w:link w:val="Heading1Char"/>
    <w:qFormat/>
    <w:rsid w:val="0024688F"/>
    <w:pPr>
      <w:keepNext/>
      <w:pageBreakBefore/>
      <w:spacing w:before="560" w:after="120" w:line="480" w:lineRule="atLeast"/>
      <w:outlineLvl w:val="0"/>
    </w:pPr>
    <w:rPr>
      <w:rFonts w:ascii="Arial" w:eastAsia="Times" w:hAnsi="Arial"/>
      <w:noProof/>
      <w:color w:val="333333"/>
      <w:sz w:val="60"/>
    </w:rPr>
  </w:style>
  <w:style w:type="paragraph" w:styleId="Heading3">
    <w:name w:val="heading 3"/>
    <w:basedOn w:val="Normal"/>
    <w:next w:val="Normal"/>
    <w:link w:val="Heading3Char"/>
    <w:qFormat/>
    <w:rsid w:val="0024688F"/>
    <w:pPr>
      <w:keepNext/>
      <w:adjustRightInd/>
      <w:spacing w:before="240" w:after="60"/>
      <w:jc w:val="left"/>
      <w:outlineLvl w:val="2"/>
    </w:pPr>
    <w:rPr>
      <w:rFonts w:eastAsia="Times New Roman"/>
      <w:b/>
      <w:bCs/>
      <w:sz w:val="26"/>
      <w:szCs w:val="26"/>
    </w:rPr>
  </w:style>
  <w:style w:type="paragraph" w:styleId="Heading4">
    <w:name w:val="heading 4"/>
    <w:basedOn w:val="Normal"/>
    <w:next w:val="Normal"/>
    <w:link w:val="Heading4Char"/>
    <w:qFormat/>
    <w:rsid w:val="0024688F"/>
    <w:pPr>
      <w:keepNext/>
      <w:keepLines/>
      <w:pBdr>
        <w:top w:val="single" w:sz="12" w:space="1" w:color="808080"/>
      </w:pBdr>
      <w:autoSpaceDE w:val="0"/>
      <w:autoSpaceDN w:val="0"/>
      <w:adjustRightInd/>
      <w:spacing w:before="240" w:after="60" w:line="320" w:lineRule="atLeast"/>
      <w:jc w:val="left"/>
      <w:outlineLvl w:val="3"/>
    </w:pPr>
    <w:rPr>
      <w:rFonts w:ascii="Tahoma" w:eastAsia="Times New Roman" w:hAnsi="Tahoma" w:cs="Times New Roman"/>
      <w:color w:val="FF6600"/>
      <w:sz w:val="24"/>
    </w:rPr>
  </w:style>
  <w:style w:type="paragraph" w:styleId="Heading5">
    <w:name w:val="heading 5"/>
    <w:basedOn w:val="Normal"/>
    <w:next w:val="Normal"/>
    <w:link w:val="Heading5Char"/>
    <w:qFormat/>
    <w:rsid w:val="0024688F"/>
    <w:pPr>
      <w:keepNext/>
      <w:keepLines/>
      <w:autoSpaceDE w:val="0"/>
      <w:autoSpaceDN w:val="0"/>
      <w:adjustRightInd/>
      <w:spacing w:before="120" w:line="280" w:lineRule="exact"/>
      <w:jc w:val="left"/>
      <w:outlineLvl w:val="4"/>
    </w:pPr>
    <w:rPr>
      <w:rFonts w:eastAsia="Times New Roman" w:cs="Times New Roman"/>
      <w:b/>
      <w:sz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rsid w:val="00EC4920"/>
    <w:rPr>
      <w:rFonts w:cs="Times New Roman"/>
    </w:rPr>
  </w:style>
  <w:style w:type="paragraph" w:styleId="FootnoteText">
    <w:name w:val="footnote text"/>
    <w:basedOn w:val="Normal"/>
    <w:link w:val="FootnoteTextChar"/>
    <w:semiHidden/>
    <w:rsid w:val="001767E4"/>
    <w:rPr>
      <w:sz w:val="16"/>
    </w:rPr>
  </w:style>
  <w:style w:type="character" w:customStyle="1" w:styleId="FootnoteTextChar">
    <w:name w:val="Footnote Text Char"/>
    <w:link w:val="FootnoteText"/>
    <w:semiHidden/>
    <w:rsid w:val="0086642A"/>
    <w:rPr>
      <w:rFonts w:ascii="Arial" w:hAnsi="Arial" w:cs="Arial"/>
      <w:sz w:val="16"/>
    </w:rPr>
  </w:style>
  <w:style w:type="paragraph" w:styleId="Header">
    <w:name w:val="header"/>
    <w:aliases w:val="h,B&amp;B Header"/>
    <w:basedOn w:val="Normal"/>
    <w:link w:val="HeaderChar"/>
    <w:uiPriority w:val="99"/>
    <w:rsid w:val="001767E4"/>
    <w:pPr>
      <w:tabs>
        <w:tab w:val="center" w:pos="4320"/>
        <w:tab w:val="right" w:pos="8640"/>
      </w:tabs>
    </w:pPr>
    <w:rPr>
      <w:sz w:val="16"/>
    </w:rPr>
  </w:style>
  <w:style w:type="character" w:customStyle="1" w:styleId="HeaderChar">
    <w:name w:val="Header Char"/>
    <w:aliases w:val="h Char,B&amp;B Header Char"/>
    <w:link w:val="Header"/>
    <w:uiPriority w:val="99"/>
    <w:rsid w:val="0086642A"/>
    <w:rPr>
      <w:rFonts w:ascii="Arial" w:hAnsi="Arial" w:cs="Arial"/>
      <w:sz w:val="16"/>
    </w:rPr>
  </w:style>
  <w:style w:type="paragraph" w:styleId="Footer">
    <w:name w:val="footer"/>
    <w:basedOn w:val="Normal"/>
    <w:link w:val="FooterChar"/>
    <w:rsid w:val="001767E4"/>
    <w:pPr>
      <w:tabs>
        <w:tab w:val="center" w:pos="4320"/>
        <w:tab w:val="right" w:pos="8640"/>
      </w:tabs>
    </w:pPr>
    <w:rPr>
      <w:sz w:val="16"/>
    </w:rPr>
  </w:style>
  <w:style w:type="character" w:customStyle="1" w:styleId="FooterChar">
    <w:name w:val="Footer Char"/>
    <w:link w:val="Footer"/>
    <w:rsid w:val="0086642A"/>
    <w:rPr>
      <w:rFonts w:ascii="Arial" w:hAnsi="Arial" w:cs="Arial"/>
      <w:sz w:val="16"/>
    </w:rPr>
  </w:style>
  <w:style w:type="paragraph" w:styleId="CommentText">
    <w:name w:val="annotation text"/>
    <w:basedOn w:val="Normal"/>
    <w:link w:val="CommentTextChar"/>
    <w:uiPriority w:val="99"/>
    <w:semiHidden/>
    <w:rsid w:val="00E45120"/>
  </w:style>
  <w:style w:type="character" w:customStyle="1" w:styleId="CommentTextChar">
    <w:name w:val="Comment Text Char"/>
    <w:link w:val="CommentText"/>
    <w:uiPriority w:val="99"/>
    <w:semiHidden/>
    <w:rsid w:val="0086642A"/>
    <w:rPr>
      <w:rFonts w:ascii="Arial" w:hAnsi="Arial" w:cs="Arial"/>
    </w:rPr>
  </w:style>
  <w:style w:type="paragraph" w:styleId="EndnoteText">
    <w:name w:val="endnote text"/>
    <w:basedOn w:val="Normal"/>
    <w:link w:val="EndnoteTextChar"/>
    <w:semiHidden/>
    <w:rsid w:val="001767E4"/>
  </w:style>
  <w:style w:type="character" w:customStyle="1" w:styleId="EndnoteTextChar">
    <w:name w:val="Endnote Text Char"/>
    <w:link w:val="EndnoteText"/>
    <w:semiHidden/>
    <w:rsid w:val="0086642A"/>
    <w:rPr>
      <w:rFonts w:ascii="Arial" w:hAnsi="Arial" w:cs="Arial"/>
    </w:rPr>
  </w:style>
  <w:style w:type="character" w:styleId="EndnoteReference">
    <w:name w:val="endnote reference"/>
    <w:semiHidden/>
    <w:rsid w:val="001767E4"/>
    <w:rPr>
      <w:vertAlign w:val="superscript"/>
    </w:rPr>
  </w:style>
  <w:style w:type="character" w:styleId="FootnoteReference">
    <w:name w:val="footnote reference"/>
    <w:semiHidden/>
    <w:rsid w:val="001767E4"/>
    <w:rPr>
      <w:vertAlign w:val="superscript"/>
    </w:rPr>
  </w:style>
  <w:style w:type="paragraph" w:styleId="TOC1">
    <w:name w:val="toc 1"/>
    <w:basedOn w:val="Normal"/>
    <w:next w:val="Normal"/>
    <w:uiPriority w:val="39"/>
    <w:rsid w:val="001767E4"/>
    <w:pPr>
      <w:tabs>
        <w:tab w:val="right" w:pos="8500"/>
      </w:tabs>
      <w:spacing w:after="240"/>
      <w:ind w:left="851" w:right="567" w:hanging="851"/>
    </w:pPr>
  </w:style>
  <w:style w:type="paragraph" w:styleId="TOC2">
    <w:name w:val="toc 2"/>
    <w:basedOn w:val="TOC1"/>
    <w:next w:val="Normal"/>
    <w:rsid w:val="001767E4"/>
    <w:pPr>
      <w:ind w:left="1702"/>
    </w:pPr>
  </w:style>
  <w:style w:type="paragraph" w:styleId="TOC3">
    <w:name w:val="toc 3"/>
    <w:basedOn w:val="TOC1"/>
    <w:next w:val="Normal"/>
    <w:rsid w:val="001767E4"/>
    <w:pPr>
      <w:ind w:left="2552"/>
    </w:pPr>
  </w:style>
  <w:style w:type="paragraph" w:styleId="TOC4">
    <w:name w:val="toc 4"/>
    <w:basedOn w:val="TOC1"/>
    <w:next w:val="Normal"/>
    <w:uiPriority w:val="39"/>
    <w:rsid w:val="001767E4"/>
    <w:pPr>
      <w:ind w:left="0" w:firstLine="0"/>
    </w:pPr>
  </w:style>
  <w:style w:type="paragraph" w:styleId="TOC5">
    <w:name w:val="toc 5"/>
    <w:basedOn w:val="TOC1"/>
    <w:next w:val="Normal"/>
    <w:rsid w:val="001767E4"/>
    <w:pPr>
      <w:ind w:firstLine="0"/>
    </w:pPr>
  </w:style>
  <w:style w:type="paragraph" w:styleId="TOC6">
    <w:name w:val="toc 6"/>
    <w:basedOn w:val="TOC1"/>
    <w:next w:val="Normal"/>
    <w:rsid w:val="001767E4"/>
    <w:pPr>
      <w:ind w:left="1701" w:firstLine="0"/>
    </w:pPr>
  </w:style>
  <w:style w:type="paragraph" w:customStyle="1" w:styleId="Body">
    <w:name w:val="Body"/>
    <w:aliases w:val="b"/>
    <w:basedOn w:val="Normal"/>
    <w:link w:val="BodyChar"/>
    <w:rsid w:val="0024688F"/>
    <w:pPr>
      <w:spacing w:after="240"/>
    </w:pPr>
  </w:style>
  <w:style w:type="paragraph" w:customStyle="1" w:styleId="Body1">
    <w:name w:val="Body 1"/>
    <w:basedOn w:val="Body"/>
    <w:uiPriority w:val="99"/>
    <w:rsid w:val="0024688F"/>
    <w:pPr>
      <w:ind w:left="851"/>
    </w:pPr>
  </w:style>
  <w:style w:type="paragraph" w:customStyle="1" w:styleId="Level1">
    <w:name w:val="Level 1"/>
    <w:basedOn w:val="Body1"/>
    <w:uiPriority w:val="99"/>
    <w:rsid w:val="0024688F"/>
    <w:pPr>
      <w:numPr>
        <w:numId w:val="6"/>
      </w:numPr>
      <w:outlineLvl w:val="0"/>
    </w:pPr>
  </w:style>
  <w:style w:type="character" w:customStyle="1" w:styleId="Level1asHeadingtext">
    <w:name w:val="Level 1 as Heading (text)"/>
    <w:uiPriority w:val="99"/>
    <w:rsid w:val="0024688F"/>
    <w:rPr>
      <w:b/>
      <w:bCs/>
      <w:caps/>
    </w:rPr>
  </w:style>
  <w:style w:type="paragraph" w:customStyle="1" w:styleId="Body2">
    <w:name w:val="Body 2"/>
    <w:basedOn w:val="Body"/>
    <w:uiPriority w:val="99"/>
    <w:rsid w:val="0024688F"/>
    <w:pPr>
      <w:ind w:left="851"/>
    </w:pPr>
  </w:style>
  <w:style w:type="paragraph" w:customStyle="1" w:styleId="Level2">
    <w:name w:val="Level 2"/>
    <w:basedOn w:val="Body2"/>
    <w:uiPriority w:val="99"/>
    <w:rsid w:val="0024688F"/>
    <w:pPr>
      <w:numPr>
        <w:ilvl w:val="1"/>
        <w:numId w:val="6"/>
      </w:numPr>
      <w:outlineLvl w:val="1"/>
    </w:pPr>
  </w:style>
  <w:style w:type="character" w:customStyle="1" w:styleId="Level2asHeadingtext">
    <w:name w:val="Level 2 as Heading (text)"/>
    <w:uiPriority w:val="99"/>
    <w:rsid w:val="0024688F"/>
    <w:rPr>
      <w:b/>
      <w:bCs/>
    </w:rPr>
  </w:style>
  <w:style w:type="paragraph" w:customStyle="1" w:styleId="Body3">
    <w:name w:val="Body 3"/>
    <w:basedOn w:val="Body"/>
    <w:uiPriority w:val="99"/>
    <w:rsid w:val="0024688F"/>
    <w:pPr>
      <w:ind w:left="1702"/>
    </w:pPr>
  </w:style>
  <w:style w:type="paragraph" w:customStyle="1" w:styleId="Level3">
    <w:name w:val="Level 3"/>
    <w:basedOn w:val="Body3"/>
    <w:uiPriority w:val="99"/>
    <w:rsid w:val="0024688F"/>
    <w:pPr>
      <w:numPr>
        <w:ilvl w:val="2"/>
        <w:numId w:val="6"/>
      </w:numPr>
      <w:outlineLvl w:val="2"/>
    </w:pPr>
  </w:style>
  <w:style w:type="character" w:customStyle="1" w:styleId="Level3asHeadingtext">
    <w:name w:val="Level 3 as Heading (text)"/>
    <w:uiPriority w:val="99"/>
    <w:rsid w:val="0024688F"/>
    <w:rPr>
      <w:b/>
      <w:bCs/>
    </w:rPr>
  </w:style>
  <w:style w:type="paragraph" w:customStyle="1" w:styleId="Body4">
    <w:name w:val="Body 4"/>
    <w:basedOn w:val="Body"/>
    <w:uiPriority w:val="99"/>
    <w:rsid w:val="0024688F"/>
    <w:pPr>
      <w:ind w:left="2553"/>
    </w:pPr>
  </w:style>
  <w:style w:type="paragraph" w:customStyle="1" w:styleId="Level4">
    <w:name w:val="Level 4"/>
    <w:basedOn w:val="Body4"/>
    <w:uiPriority w:val="99"/>
    <w:rsid w:val="0024688F"/>
    <w:pPr>
      <w:numPr>
        <w:ilvl w:val="3"/>
        <w:numId w:val="6"/>
      </w:numPr>
      <w:outlineLvl w:val="3"/>
    </w:pPr>
  </w:style>
  <w:style w:type="paragraph" w:customStyle="1" w:styleId="Body5">
    <w:name w:val="Body 5"/>
    <w:basedOn w:val="Body"/>
    <w:uiPriority w:val="99"/>
    <w:rsid w:val="0024688F"/>
    <w:pPr>
      <w:ind w:left="3404"/>
    </w:pPr>
  </w:style>
  <w:style w:type="paragraph" w:customStyle="1" w:styleId="Level5">
    <w:name w:val="Level 5"/>
    <w:basedOn w:val="Body5"/>
    <w:uiPriority w:val="99"/>
    <w:rsid w:val="0024688F"/>
    <w:pPr>
      <w:numPr>
        <w:ilvl w:val="4"/>
        <w:numId w:val="6"/>
      </w:numPr>
      <w:outlineLvl w:val="4"/>
    </w:pPr>
  </w:style>
  <w:style w:type="paragraph" w:customStyle="1" w:styleId="Body6">
    <w:name w:val="Body 6"/>
    <w:basedOn w:val="Body"/>
    <w:uiPriority w:val="99"/>
    <w:rsid w:val="0024688F"/>
    <w:pPr>
      <w:ind w:left="4255"/>
    </w:pPr>
  </w:style>
  <w:style w:type="paragraph" w:customStyle="1" w:styleId="Level6">
    <w:name w:val="Level 6"/>
    <w:basedOn w:val="Body6"/>
    <w:uiPriority w:val="99"/>
    <w:rsid w:val="0024688F"/>
    <w:pPr>
      <w:numPr>
        <w:ilvl w:val="5"/>
        <w:numId w:val="6"/>
      </w:numPr>
      <w:outlineLvl w:val="5"/>
    </w:pPr>
  </w:style>
  <w:style w:type="paragraph" w:customStyle="1" w:styleId="Bullet1">
    <w:name w:val="Bullet 1"/>
    <w:basedOn w:val="Body"/>
    <w:uiPriority w:val="99"/>
    <w:rsid w:val="0024688F"/>
    <w:pPr>
      <w:numPr>
        <w:numId w:val="10"/>
      </w:numPr>
      <w:outlineLvl w:val="0"/>
    </w:pPr>
  </w:style>
  <w:style w:type="paragraph" w:customStyle="1" w:styleId="Bullet2">
    <w:name w:val="Bullet 2"/>
    <w:basedOn w:val="Body"/>
    <w:uiPriority w:val="99"/>
    <w:rsid w:val="0024688F"/>
    <w:pPr>
      <w:numPr>
        <w:ilvl w:val="1"/>
        <w:numId w:val="10"/>
      </w:numPr>
      <w:outlineLvl w:val="1"/>
    </w:pPr>
  </w:style>
  <w:style w:type="paragraph" w:customStyle="1" w:styleId="Bullet3">
    <w:name w:val="Bullet 3"/>
    <w:basedOn w:val="Body"/>
    <w:uiPriority w:val="99"/>
    <w:rsid w:val="0024688F"/>
    <w:pPr>
      <w:numPr>
        <w:ilvl w:val="2"/>
        <w:numId w:val="10"/>
      </w:numPr>
      <w:outlineLvl w:val="2"/>
    </w:pPr>
  </w:style>
  <w:style w:type="paragraph" w:customStyle="1" w:styleId="Bullet4">
    <w:name w:val="Bullet 4"/>
    <w:basedOn w:val="Body"/>
    <w:uiPriority w:val="99"/>
    <w:rsid w:val="0024688F"/>
    <w:pPr>
      <w:numPr>
        <w:ilvl w:val="3"/>
        <w:numId w:val="10"/>
      </w:numPr>
      <w:outlineLvl w:val="3"/>
    </w:pPr>
  </w:style>
  <w:style w:type="paragraph" w:customStyle="1" w:styleId="Appendix">
    <w:name w:val="Appendix #"/>
    <w:basedOn w:val="Body"/>
    <w:next w:val="SubHeading"/>
    <w:uiPriority w:val="99"/>
    <w:rsid w:val="0024688F"/>
    <w:pPr>
      <w:keepNext/>
      <w:keepLines/>
      <w:numPr>
        <w:ilvl w:val="1"/>
        <w:numId w:val="14"/>
      </w:numPr>
      <w:jc w:val="center"/>
    </w:pPr>
    <w:rPr>
      <w:b/>
      <w:bCs/>
    </w:rPr>
  </w:style>
  <w:style w:type="paragraph" w:customStyle="1" w:styleId="MainHeading">
    <w:name w:val="Main Heading"/>
    <w:basedOn w:val="Body"/>
    <w:uiPriority w:val="99"/>
    <w:rsid w:val="0024688F"/>
    <w:pPr>
      <w:keepNext/>
      <w:keepLines/>
      <w:numPr>
        <w:numId w:val="12"/>
      </w:numPr>
      <w:jc w:val="center"/>
      <w:outlineLvl w:val="0"/>
    </w:pPr>
    <w:rPr>
      <w:b/>
      <w:bCs/>
      <w:caps/>
      <w:sz w:val="24"/>
      <w:szCs w:val="24"/>
    </w:rPr>
  </w:style>
  <w:style w:type="paragraph" w:customStyle="1" w:styleId="Part">
    <w:name w:val="Part #"/>
    <w:basedOn w:val="Body"/>
    <w:next w:val="SubHeading"/>
    <w:uiPriority w:val="99"/>
    <w:rsid w:val="0024688F"/>
    <w:pPr>
      <w:keepNext/>
      <w:keepLines/>
      <w:numPr>
        <w:ilvl w:val="2"/>
        <w:numId w:val="14"/>
      </w:numPr>
      <w:jc w:val="center"/>
    </w:pPr>
  </w:style>
  <w:style w:type="paragraph" w:customStyle="1" w:styleId="Schedule">
    <w:name w:val="Schedule #"/>
    <w:basedOn w:val="Body"/>
    <w:next w:val="SubHeading"/>
    <w:uiPriority w:val="99"/>
    <w:rsid w:val="0024688F"/>
    <w:pPr>
      <w:keepNext/>
      <w:keepLines/>
      <w:numPr>
        <w:numId w:val="14"/>
      </w:numPr>
      <w:jc w:val="center"/>
    </w:pPr>
    <w:rPr>
      <w:b/>
      <w:bCs/>
    </w:rPr>
  </w:style>
  <w:style w:type="paragraph" w:customStyle="1" w:styleId="SubHeading">
    <w:name w:val="Sub Heading"/>
    <w:basedOn w:val="Body"/>
    <w:next w:val="Body"/>
    <w:uiPriority w:val="99"/>
    <w:rsid w:val="0024688F"/>
    <w:pPr>
      <w:keepNext/>
      <w:keepLines/>
      <w:numPr>
        <w:numId w:val="15"/>
      </w:numPr>
      <w:jc w:val="center"/>
    </w:pPr>
    <w:rPr>
      <w:b/>
      <w:bCs/>
      <w:caps/>
    </w:rPr>
  </w:style>
  <w:style w:type="character" w:customStyle="1" w:styleId="Heading1Char">
    <w:name w:val="Heading 1 Char"/>
    <w:link w:val="Heading1"/>
    <w:rsid w:val="0024688F"/>
    <w:rPr>
      <w:rFonts w:ascii="Arial" w:eastAsia="Times" w:hAnsi="Arial"/>
      <w:noProof/>
      <w:color w:val="333333"/>
      <w:sz w:val="60"/>
      <w:lang w:val="en-GB" w:eastAsia="en-GB" w:bidi="ar-SA"/>
    </w:rPr>
  </w:style>
  <w:style w:type="character" w:customStyle="1" w:styleId="Heading3Char">
    <w:name w:val="Heading 3 Char"/>
    <w:link w:val="Heading3"/>
    <w:rsid w:val="0024688F"/>
    <w:rPr>
      <w:rFonts w:ascii="Arial" w:hAnsi="Arial" w:cs="Arial"/>
      <w:b/>
      <w:bCs/>
      <w:sz w:val="26"/>
      <w:szCs w:val="26"/>
    </w:rPr>
  </w:style>
  <w:style w:type="character" w:customStyle="1" w:styleId="Heading4Char">
    <w:name w:val="Heading 4 Char"/>
    <w:link w:val="Heading4"/>
    <w:rsid w:val="0024688F"/>
    <w:rPr>
      <w:rFonts w:ascii="Tahoma" w:hAnsi="Tahoma"/>
      <w:color w:val="FF6600"/>
      <w:sz w:val="24"/>
    </w:rPr>
  </w:style>
  <w:style w:type="character" w:customStyle="1" w:styleId="Heading5Char">
    <w:name w:val="Heading 5 Char"/>
    <w:link w:val="Heading5"/>
    <w:rsid w:val="0024688F"/>
    <w:rPr>
      <w:rFonts w:ascii="Arial" w:hAnsi="Arial"/>
      <w:b/>
      <w:sz w:val="21"/>
    </w:rPr>
  </w:style>
  <w:style w:type="paragraph" w:customStyle="1" w:styleId="Notes">
    <w:name w:val="Notes"/>
    <w:rsid w:val="0024688F"/>
    <w:pPr>
      <w:widowControl w:val="0"/>
      <w:pBdr>
        <w:top w:val="single" w:sz="8" w:space="3" w:color="FF6600"/>
        <w:left w:val="single" w:sz="8" w:space="4" w:color="FF6600"/>
        <w:bottom w:val="single" w:sz="8" w:space="4" w:color="FF6600"/>
        <w:right w:val="single" w:sz="8" w:space="0" w:color="FF6600"/>
      </w:pBdr>
      <w:suppressAutoHyphens/>
      <w:adjustRightInd w:val="0"/>
      <w:spacing w:before="60" w:line="220" w:lineRule="atLeast"/>
      <w:textAlignment w:val="baseline"/>
    </w:pPr>
    <w:rPr>
      <w:rFonts w:ascii="Arial" w:eastAsia="Times" w:hAnsi="Arial"/>
      <w:b/>
      <w:noProof/>
      <w:color w:val="333333"/>
      <w:sz w:val="18"/>
    </w:rPr>
  </w:style>
  <w:style w:type="paragraph" w:customStyle="1" w:styleId="2instruction">
    <w:name w:val="2_instruction"/>
    <w:rsid w:val="0024688F"/>
    <w:pPr>
      <w:keepNext/>
      <w:pBdr>
        <w:top w:val="single" w:sz="4" w:space="6" w:color="FFFFFF"/>
        <w:left w:val="single" w:sz="4" w:space="4" w:color="FFFFFF"/>
        <w:bottom w:val="single" w:sz="4" w:space="6" w:color="FFFFFF"/>
        <w:right w:val="single" w:sz="4" w:space="0" w:color="FFFFFF"/>
      </w:pBdr>
      <w:shd w:val="clear" w:color="auto" w:fill="E6E6E6"/>
      <w:spacing w:after="80" w:line="260" w:lineRule="atLeast"/>
    </w:pPr>
    <w:rPr>
      <w:rFonts w:ascii="Arial" w:eastAsia="Times" w:hAnsi="Arial"/>
      <w:i/>
      <w:noProof/>
      <w:color w:val="000000"/>
    </w:rPr>
  </w:style>
  <w:style w:type="paragraph" w:customStyle="1" w:styleId="2TableQuest">
    <w:name w:val="2_TableQuest"/>
    <w:basedOn w:val="Normal"/>
    <w:rsid w:val="0024688F"/>
    <w:pPr>
      <w:keepLines/>
      <w:autoSpaceDE w:val="0"/>
      <w:autoSpaceDN w:val="0"/>
      <w:adjustRightInd/>
      <w:spacing w:before="120" w:line="280" w:lineRule="exact"/>
      <w:jc w:val="right"/>
    </w:pPr>
    <w:rPr>
      <w:rFonts w:eastAsia="Times New Roman" w:cs="Times New Roman"/>
      <w:color w:val="2C363B"/>
      <w:sz w:val="21"/>
    </w:rPr>
  </w:style>
  <w:style w:type="paragraph" w:customStyle="1" w:styleId="2Question">
    <w:name w:val="2_Question"/>
    <w:basedOn w:val="Normal"/>
    <w:rsid w:val="0024688F"/>
    <w:pPr>
      <w:keepNext/>
      <w:keepLines/>
      <w:autoSpaceDE w:val="0"/>
      <w:autoSpaceDN w:val="0"/>
      <w:adjustRightInd/>
      <w:spacing w:before="120" w:after="60" w:line="260" w:lineRule="exact"/>
      <w:jc w:val="left"/>
    </w:pPr>
    <w:rPr>
      <w:rFonts w:eastAsia="Times New Roman" w:cs="Times New Roman"/>
      <w:b/>
      <w:color w:val="2C363B"/>
      <w:sz w:val="21"/>
    </w:rPr>
  </w:style>
  <w:style w:type="paragraph" w:customStyle="1" w:styleId="2tableHead">
    <w:name w:val="2_tableHead"/>
    <w:basedOn w:val="2Question"/>
    <w:rsid w:val="0024688F"/>
    <w:pPr>
      <w:spacing w:before="80" w:line="240" w:lineRule="atLeast"/>
    </w:pPr>
    <w:rPr>
      <w:color w:val="FFFFFF"/>
      <w:sz w:val="19"/>
    </w:rPr>
  </w:style>
  <w:style w:type="paragraph" w:styleId="List">
    <w:name w:val="List"/>
    <w:basedOn w:val="Normal"/>
    <w:rsid w:val="0024688F"/>
    <w:pPr>
      <w:keepLines/>
      <w:numPr>
        <w:numId w:val="16"/>
      </w:numPr>
      <w:tabs>
        <w:tab w:val="clear" w:pos="720"/>
        <w:tab w:val="num" w:pos="284"/>
      </w:tabs>
      <w:autoSpaceDE w:val="0"/>
      <w:autoSpaceDN w:val="0"/>
      <w:adjustRightInd/>
      <w:spacing w:line="280" w:lineRule="exact"/>
      <w:ind w:left="284" w:hanging="284"/>
      <w:jc w:val="left"/>
    </w:pPr>
    <w:rPr>
      <w:rFonts w:eastAsia="Times New Roman" w:cs="Times New Roman"/>
      <w:sz w:val="21"/>
    </w:rPr>
  </w:style>
  <w:style w:type="paragraph" w:customStyle="1" w:styleId="smalltext">
    <w:name w:val="small text"/>
    <w:basedOn w:val="Normal"/>
    <w:rsid w:val="0024688F"/>
    <w:pPr>
      <w:keepLines/>
      <w:autoSpaceDE w:val="0"/>
      <w:autoSpaceDN w:val="0"/>
      <w:adjustRightInd/>
      <w:spacing w:before="60" w:line="240" w:lineRule="atLeast"/>
      <w:jc w:val="left"/>
    </w:pPr>
    <w:rPr>
      <w:rFonts w:eastAsia="Times New Roman" w:cs="Times New Roman"/>
      <w:sz w:val="19"/>
    </w:rPr>
  </w:style>
  <w:style w:type="paragraph" w:customStyle="1" w:styleId="1stepNo">
    <w:name w:val="1_stepNo"/>
    <w:basedOn w:val="Normal"/>
    <w:rsid w:val="0024688F"/>
    <w:pPr>
      <w:keepLines/>
      <w:autoSpaceDE w:val="0"/>
      <w:autoSpaceDN w:val="0"/>
      <w:adjustRightInd/>
      <w:spacing w:before="600" w:after="240" w:line="280" w:lineRule="exact"/>
      <w:jc w:val="left"/>
    </w:pPr>
    <w:rPr>
      <w:rFonts w:eastAsia="Times New Roman" w:cs="Times New Roman"/>
      <w:color w:val="FF6600"/>
      <w:sz w:val="36"/>
    </w:rPr>
  </w:style>
  <w:style w:type="paragraph" w:customStyle="1" w:styleId="1stepNorule">
    <w:name w:val="1_stepNo_rule"/>
    <w:basedOn w:val="Heading3"/>
    <w:rsid w:val="0024688F"/>
    <w:pPr>
      <w:pBdr>
        <w:top w:val="single" w:sz="48" w:space="1" w:color="C0C0C0"/>
      </w:pBdr>
      <w:spacing w:before="360" w:line="360" w:lineRule="atLeast"/>
    </w:pPr>
    <w:rPr>
      <w:rFonts w:eastAsia="Times" w:cs="Times New Roman"/>
      <w:b w:val="0"/>
      <w:bCs w:val="0"/>
      <w:noProof/>
      <w:color w:val="FF6600"/>
      <w:sz w:val="36"/>
      <w:szCs w:val="20"/>
    </w:rPr>
  </w:style>
  <w:style w:type="paragraph" w:customStyle="1" w:styleId="3checklisttable">
    <w:name w:val="3_checklist_table"/>
    <w:basedOn w:val="Normal"/>
    <w:rsid w:val="0024688F"/>
    <w:pPr>
      <w:keepLines/>
      <w:tabs>
        <w:tab w:val="left" w:pos="317"/>
      </w:tabs>
      <w:autoSpaceDE w:val="0"/>
      <w:autoSpaceDN w:val="0"/>
      <w:adjustRightInd/>
      <w:spacing w:before="60" w:line="280" w:lineRule="exact"/>
      <w:ind w:left="318" w:hanging="318"/>
      <w:jc w:val="left"/>
    </w:pPr>
    <w:rPr>
      <w:rFonts w:eastAsia="Times New Roman" w:cs="Times New Roman"/>
      <w:sz w:val="19"/>
    </w:rPr>
  </w:style>
  <w:style w:type="character" w:customStyle="1" w:styleId="BodyChar">
    <w:name w:val="Body Char"/>
    <w:link w:val="Body"/>
    <w:rsid w:val="0024688F"/>
    <w:rPr>
      <w:rFonts w:ascii="Arial" w:eastAsia="Arial" w:hAnsi="Arial" w:cs="Arial"/>
    </w:rPr>
  </w:style>
  <w:style w:type="paragraph" w:styleId="BalloonText">
    <w:name w:val="Balloon Text"/>
    <w:basedOn w:val="Normal"/>
    <w:link w:val="BalloonTextChar"/>
    <w:rsid w:val="00AB16CF"/>
    <w:rPr>
      <w:rFonts w:ascii="Tahoma" w:hAnsi="Tahoma" w:cs="Tahoma"/>
      <w:sz w:val="16"/>
      <w:szCs w:val="16"/>
    </w:rPr>
  </w:style>
  <w:style w:type="character" w:customStyle="1" w:styleId="BalloonTextChar">
    <w:name w:val="Balloon Text Char"/>
    <w:link w:val="BalloonText"/>
    <w:rsid w:val="00AB16CF"/>
    <w:rPr>
      <w:rFonts w:ascii="Tahoma" w:eastAsia="Arial" w:hAnsi="Tahoma" w:cs="Tahoma"/>
      <w:sz w:val="16"/>
      <w:szCs w:val="16"/>
    </w:rPr>
  </w:style>
  <w:style w:type="paragraph" w:customStyle="1" w:styleId="MOJStyle">
    <w:name w:val="MOJ Style"/>
    <w:basedOn w:val="Normal"/>
    <w:rsid w:val="00F760B4"/>
    <w:pPr>
      <w:widowControl w:val="0"/>
      <w:numPr>
        <w:numId w:val="17"/>
      </w:numPr>
      <w:adjustRightInd/>
      <w:spacing w:before="120" w:after="120" w:line="360" w:lineRule="auto"/>
      <w:outlineLvl w:val="0"/>
    </w:pPr>
    <w:rPr>
      <w:rFonts w:eastAsia="SimSun" w:cs="Times New Roman"/>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4" w:uiPriority="39"/>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4688F"/>
    <w:pPr>
      <w:adjustRightInd w:val="0"/>
      <w:jc w:val="both"/>
    </w:pPr>
    <w:rPr>
      <w:rFonts w:ascii="Arial" w:eastAsia="Arial" w:hAnsi="Arial" w:cs="Arial"/>
    </w:rPr>
  </w:style>
  <w:style w:type="paragraph" w:styleId="Heading1">
    <w:name w:val="heading 1"/>
    <w:next w:val="Normal"/>
    <w:link w:val="Heading1Char"/>
    <w:qFormat/>
    <w:rsid w:val="0024688F"/>
    <w:pPr>
      <w:keepNext/>
      <w:pageBreakBefore/>
      <w:spacing w:before="560" w:after="120" w:line="480" w:lineRule="atLeast"/>
      <w:outlineLvl w:val="0"/>
    </w:pPr>
    <w:rPr>
      <w:rFonts w:ascii="Arial" w:eastAsia="Times" w:hAnsi="Arial"/>
      <w:noProof/>
      <w:color w:val="333333"/>
      <w:sz w:val="60"/>
    </w:rPr>
  </w:style>
  <w:style w:type="paragraph" w:styleId="Heading3">
    <w:name w:val="heading 3"/>
    <w:basedOn w:val="Normal"/>
    <w:next w:val="Normal"/>
    <w:link w:val="Heading3Char"/>
    <w:qFormat/>
    <w:rsid w:val="0024688F"/>
    <w:pPr>
      <w:keepNext/>
      <w:adjustRightInd/>
      <w:spacing w:before="240" w:after="60"/>
      <w:jc w:val="left"/>
      <w:outlineLvl w:val="2"/>
    </w:pPr>
    <w:rPr>
      <w:rFonts w:eastAsia="Times New Roman"/>
      <w:b/>
      <w:bCs/>
      <w:sz w:val="26"/>
      <w:szCs w:val="26"/>
    </w:rPr>
  </w:style>
  <w:style w:type="paragraph" w:styleId="Heading4">
    <w:name w:val="heading 4"/>
    <w:basedOn w:val="Normal"/>
    <w:next w:val="Normal"/>
    <w:link w:val="Heading4Char"/>
    <w:qFormat/>
    <w:rsid w:val="0024688F"/>
    <w:pPr>
      <w:keepNext/>
      <w:keepLines/>
      <w:pBdr>
        <w:top w:val="single" w:sz="12" w:space="1" w:color="808080"/>
      </w:pBdr>
      <w:autoSpaceDE w:val="0"/>
      <w:autoSpaceDN w:val="0"/>
      <w:adjustRightInd/>
      <w:spacing w:before="240" w:after="60" w:line="320" w:lineRule="atLeast"/>
      <w:jc w:val="left"/>
      <w:outlineLvl w:val="3"/>
    </w:pPr>
    <w:rPr>
      <w:rFonts w:ascii="Tahoma" w:eastAsia="Times New Roman" w:hAnsi="Tahoma" w:cs="Times New Roman"/>
      <w:color w:val="FF6600"/>
      <w:sz w:val="24"/>
    </w:rPr>
  </w:style>
  <w:style w:type="paragraph" w:styleId="Heading5">
    <w:name w:val="heading 5"/>
    <w:basedOn w:val="Normal"/>
    <w:next w:val="Normal"/>
    <w:link w:val="Heading5Char"/>
    <w:qFormat/>
    <w:rsid w:val="0024688F"/>
    <w:pPr>
      <w:keepNext/>
      <w:keepLines/>
      <w:autoSpaceDE w:val="0"/>
      <w:autoSpaceDN w:val="0"/>
      <w:adjustRightInd/>
      <w:spacing w:before="120" w:line="280" w:lineRule="exact"/>
      <w:jc w:val="left"/>
      <w:outlineLvl w:val="4"/>
    </w:pPr>
    <w:rPr>
      <w:rFonts w:eastAsia="Times New Roman" w:cs="Times New Roman"/>
      <w:b/>
      <w:sz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rsid w:val="00EC4920"/>
    <w:rPr>
      <w:rFonts w:cs="Times New Roman"/>
    </w:rPr>
  </w:style>
  <w:style w:type="paragraph" w:styleId="FootnoteText">
    <w:name w:val="footnote text"/>
    <w:basedOn w:val="Normal"/>
    <w:link w:val="FootnoteTextChar"/>
    <w:semiHidden/>
    <w:rsid w:val="001767E4"/>
    <w:rPr>
      <w:sz w:val="16"/>
    </w:rPr>
  </w:style>
  <w:style w:type="character" w:customStyle="1" w:styleId="FootnoteTextChar">
    <w:name w:val="Footnote Text Char"/>
    <w:link w:val="FootnoteText"/>
    <w:semiHidden/>
    <w:rsid w:val="0086642A"/>
    <w:rPr>
      <w:rFonts w:ascii="Arial" w:hAnsi="Arial" w:cs="Arial"/>
      <w:sz w:val="16"/>
    </w:rPr>
  </w:style>
  <w:style w:type="paragraph" w:styleId="Header">
    <w:name w:val="header"/>
    <w:aliases w:val="h,B&amp;B Header"/>
    <w:basedOn w:val="Normal"/>
    <w:link w:val="HeaderChar"/>
    <w:uiPriority w:val="99"/>
    <w:rsid w:val="001767E4"/>
    <w:pPr>
      <w:tabs>
        <w:tab w:val="center" w:pos="4320"/>
        <w:tab w:val="right" w:pos="8640"/>
      </w:tabs>
    </w:pPr>
    <w:rPr>
      <w:sz w:val="16"/>
    </w:rPr>
  </w:style>
  <w:style w:type="character" w:customStyle="1" w:styleId="HeaderChar">
    <w:name w:val="Header Char"/>
    <w:aliases w:val="h Char,B&amp;B Header Char"/>
    <w:link w:val="Header"/>
    <w:uiPriority w:val="99"/>
    <w:rsid w:val="0086642A"/>
    <w:rPr>
      <w:rFonts w:ascii="Arial" w:hAnsi="Arial" w:cs="Arial"/>
      <w:sz w:val="16"/>
    </w:rPr>
  </w:style>
  <w:style w:type="paragraph" w:styleId="Footer">
    <w:name w:val="footer"/>
    <w:basedOn w:val="Normal"/>
    <w:link w:val="FooterChar"/>
    <w:rsid w:val="001767E4"/>
    <w:pPr>
      <w:tabs>
        <w:tab w:val="center" w:pos="4320"/>
        <w:tab w:val="right" w:pos="8640"/>
      </w:tabs>
    </w:pPr>
    <w:rPr>
      <w:sz w:val="16"/>
    </w:rPr>
  </w:style>
  <w:style w:type="character" w:customStyle="1" w:styleId="FooterChar">
    <w:name w:val="Footer Char"/>
    <w:link w:val="Footer"/>
    <w:rsid w:val="0086642A"/>
    <w:rPr>
      <w:rFonts w:ascii="Arial" w:hAnsi="Arial" w:cs="Arial"/>
      <w:sz w:val="16"/>
    </w:rPr>
  </w:style>
  <w:style w:type="paragraph" w:styleId="CommentText">
    <w:name w:val="annotation text"/>
    <w:basedOn w:val="Normal"/>
    <w:link w:val="CommentTextChar"/>
    <w:uiPriority w:val="99"/>
    <w:semiHidden/>
    <w:rsid w:val="00E45120"/>
  </w:style>
  <w:style w:type="character" w:customStyle="1" w:styleId="CommentTextChar">
    <w:name w:val="Comment Text Char"/>
    <w:link w:val="CommentText"/>
    <w:uiPriority w:val="99"/>
    <w:semiHidden/>
    <w:rsid w:val="0086642A"/>
    <w:rPr>
      <w:rFonts w:ascii="Arial" w:hAnsi="Arial" w:cs="Arial"/>
    </w:rPr>
  </w:style>
  <w:style w:type="paragraph" w:styleId="EndnoteText">
    <w:name w:val="endnote text"/>
    <w:basedOn w:val="Normal"/>
    <w:link w:val="EndnoteTextChar"/>
    <w:semiHidden/>
    <w:rsid w:val="001767E4"/>
  </w:style>
  <w:style w:type="character" w:customStyle="1" w:styleId="EndnoteTextChar">
    <w:name w:val="Endnote Text Char"/>
    <w:link w:val="EndnoteText"/>
    <w:semiHidden/>
    <w:rsid w:val="0086642A"/>
    <w:rPr>
      <w:rFonts w:ascii="Arial" w:hAnsi="Arial" w:cs="Arial"/>
    </w:rPr>
  </w:style>
  <w:style w:type="character" w:styleId="EndnoteReference">
    <w:name w:val="endnote reference"/>
    <w:semiHidden/>
    <w:rsid w:val="001767E4"/>
    <w:rPr>
      <w:vertAlign w:val="superscript"/>
    </w:rPr>
  </w:style>
  <w:style w:type="character" w:styleId="FootnoteReference">
    <w:name w:val="footnote reference"/>
    <w:semiHidden/>
    <w:rsid w:val="001767E4"/>
    <w:rPr>
      <w:vertAlign w:val="superscript"/>
    </w:rPr>
  </w:style>
  <w:style w:type="paragraph" w:styleId="TOC1">
    <w:name w:val="toc 1"/>
    <w:basedOn w:val="Normal"/>
    <w:next w:val="Normal"/>
    <w:uiPriority w:val="39"/>
    <w:rsid w:val="001767E4"/>
    <w:pPr>
      <w:tabs>
        <w:tab w:val="right" w:pos="8500"/>
      </w:tabs>
      <w:spacing w:after="240"/>
      <w:ind w:left="851" w:right="567" w:hanging="851"/>
    </w:pPr>
  </w:style>
  <w:style w:type="paragraph" w:styleId="TOC2">
    <w:name w:val="toc 2"/>
    <w:basedOn w:val="TOC1"/>
    <w:next w:val="Normal"/>
    <w:rsid w:val="001767E4"/>
    <w:pPr>
      <w:ind w:left="1702"/>
    </w:pPr>
  </w:style>
  <w:style w:type="paragraph" w:styleId="TOC3">
    <w:name w:val="toc 3"/>
    <w:basedOn w:val="TOC1"/>
    <w:next w:val="Normal"/>
    <w:rsid w:val="001767E4"/>
    <w:pPr>
      <w:ind w:left="2552"/>
    </w:pPr>
  </w:style>
  <w:style w:type="paragraph" w:styleId="TOC4">
    <w:name w:val="toc 4"/>
    <w:basedOn w:val="TOC1"/>
    <w:next w:val="Normal"/>
    <w:uiPriority w:val="39"/>
    <w:rsid w:val="001767E4"/>
    <w:pPr>
      <w:ind w:left="0" w:firstLine="0"/>
    </w:pPr>
  </w:style>
  <w:style w:type="paragraph" w:styleId="TOC5">
    <w:name w:val="toc 5"/>
    <w:basedOn w:val="TOC1"/>
    <w:next w:val="Normal"/>
    <w:rsid w:val="001767E4"/>
    <w:pPr>
      <w:ind w:firstLine="0"/>
    </w:pPr>
  </w:style>
  <w:style w:type="paragraph" w:styleId="TOC6">
    <w:name w:val="toc 6"/>
    <w:basedOn w:val="TOC1"/>
    <w:next w:val="Normal"/>
    <w:rsid w:val="001767E4"/>
    <w:pPr>
      <w:ind w:left="1701" w:firstLine="0"/>
    </w:pPr>
  </w:style>
  <w:style w:type="paragraph" w:customStyle="1" w:styleId="Body">
    <w:name w:val="Body"/>
    <w:aliases w:val="b"/>
    <w:basedOn w:val="Normal"/>
    <w:link w:val="BodyChar"/>
    <w:rsid w:val="0024688F"/>
    <w:pPr>
      <w:spacing w:after="240"/>
    </w:pPr>
  </w:style>
  <w:style w:type="paragraph" w:customStyle="1" w:styleId="Body1">
    <w:name w:val="Body 1"/>
    <w:basedOn w:val="Body"/>
    <w:uiPriority w:val="99"/>
    <w:rsid w:val="0024688F"/>
    <w:pPr>
      <w:ind w:left="851"/>
    </w:pPr>
  </w:style>
  <w:style w:type="paragraph" w:customStyle="1" w:styleId="Level1">
    <w:name w:val="Level 1"/>
    <w:basedOn w:val="Body1"/>
    <w:uiPriority w:val="99"/>
    <w:rsid w:val="0024688F"/>
    <w:pPr>
      <w:numPr>
        <w:numId w:val="6"/>
      </w:numPr>
      <w:outlineLvl w:val="0"/>
    </w:pPr>
  </w:style>
  <w:style w:type="character" w:customStyle="1" w:styleId="Level1asHeadingtext">
    <w:name w:val="Level 1 as Heading (text)"/>
    <w:uiPriority w:val="99"/>
    <w:rsid w:val="0024688F"/>
    <w:rPr>
      <w:b/>
      <w:bCs/>
      <w:caps/>
    </w:rPr>
  </w:style>
  <w:style w:type="paragraph" w:customStyle="1" w:styleId="Body2">
    <w:name w:val="Body 2"/>
    <w:basedOn w:val="Body"/>
    <w:uiPriority w:val="99"/>
    <w:rsid w:val="0024688F"/>
    <w:pPr>
      <w:ind w:left="851"/>
    </w:pPr>
  </w:style>
  <w:style w:type="paragraph" w:customStyle="1" w:styleId="Level2">
    <w:name w:val="Level 2"/>
    <w:basedOn w:val="Body2"/>
    <w:uiPriority w:val="99"/>
    <w:rsid w:val="0024688F"/>
    <w:pPr>
      <w:numPr>
        <w:ilvl w:val="1"/>
        <w:numId w:val="6"/>
      </w:numPr>
      <w:outlineLvl w:val="1"/>
    </w:pPr>
  </w:style>
  <w:style w:type="character" w:customStyle="1" w:styleId="Level2asHeadingtext">
    <w:name w:val="Level 2 as Heading (text)"/>
    <w:uiPriority w:val="99"/>
    <w:rsid w:val="0024688F"/>
    <w:rPr>
      <w:b/>
      <w:bCs/>
    </w:rPr>
  </w:style>
  <w:style w:type="paragraph" w:customStyle="1" w:styleId="Body3">
    <w:name w:val="Body 3"/>
    <w:basedOn w:val="Body"/>
    <w:uiPriority w:val="99"/>
    <w:rsid w:val="0024688F"/>
    <w:pPr>
      <w:ind w:left="1702"/>
    </w:pPr>
  </w:style>
  <w:style w:type="paragraph" w:customStyle="1" w:styleId="Level3">
    <w:name w:val="Level 3"/>
    <w:basedOn w:val="Body3"/>
    <w:uiPriority w:val="99"/>
    <w:rsid w:val="0024688F"/>
    <w:pPr>
      <w:numPr>
        <w:ilvl w:val="2"/>
        <w:numId w:val="6"/>
      </w:numPr>
      <w:outlineLvl w:val="2"/>
    </w:pPr>
  </w:style>
  <w:style w:type="character" w:customStyle="1" w:styleId="Level3asHeadingtext">
    <w:name w:val="Level 3 as Heading (text)"/>
    <w:uiPriority w:val="99"/>
    <w:rsid w:val="0024688F"/>
    <w:rPr>
      <w:b/>
      <w:bCs/>
    </w:rPr>
  </w:style>
  <w:style w:type="paragraph" w:customStyle="1" w:styleId="Body4">
    <w:name w:val="Body 4"/>
    <w:basedOn w:val="Body"/>
    <w:uiPriority w:val="99"/>
    <w:rsid w:val="0024688F"/>
    <w:pPr>
      <w:ind w:left="2553"/>
    </w:pPr>
  </w:style>
  <w:style w:type="paragraph" w:customStyle="1" w:styleId="Level4">
    <w:name w:val="Level 4"/>
    <w:basedOn w:val="Body4"/>
    <w:uiPriority w:val="99"/>
    <w:rsid w:val="0024688F"/>
    <w:pPr>
      <w:numPr>
        <w:ilvl w:val="3"/>
        <w:numId w:val="6"/>
      </w:numPr>
      <w:outlineLvl w:val="3"/>
    </w:pPr>
  </w:style>
  <w:style w:type="paragraph" w:customStyle="1" w:styleId="Body5">
    <w:name w:val="Body 5"/>
    <w:basedOn w:val="Body"/>
    <w:uiPriority w:val="99"/>
    <w:rsid w:val="0024688F"/>
    <w:pPr>
      <w:ind w:left="3404"/>
    </w:pPr>
  </w:style>
  <w:style w:type="paragraph" w:customStyle="1" w:styleId="Level5">
    <w:name w:val="Level 5"/>
    <w:basedOn w:val="Body5"/>
    <w:uiPriority w:val="99"/>
    <w:rsid w:val="0024688F"/>
    <w:pPr>
      <w:numPr>
        <w:ilvl w:val="4"/>
        <w:numId w:val="6"/>
      </w:numPr>
      <w:outlineLvl w:val="4"/>
    </w:pPr>
  </w:style>
  <w:style w:type="paragraph" w:customStyle="1" w:styleId="Body6">
    <w:name w:val="Body 6"/>
    <w:basedOn w:val="Body"/>
    <w:uiPriority w:val="99"/>
    <w:rsid w:val="0024688F"/>
    <w:pPr>
      <w:ind w:left="4255"/>
    </w:pPr>
  </w:style>
  <w:style w:type="paragraph" w:customStyle="1" w:styleId="Level6">
    <w:name w:val="Level 6"/>
    <w:basedOn w:val="Body6"/>
    <w:uiPriority w:val="99"/>
    <w:rsid w:val="0024688F"/>
    <w:pPr>
      <w:numPr>
        <w:ilvl w:val="5"/>
        <w:numId w:val="6"/>
      </w:numPr>
      <w:outlineLvl w:val="5"/>
    </w:pPr>
  </w:style>
  <w:style w:type="paragraph" w:customStyle="1" w:styleId="Bullet1">
    <w:name w:val="Bullet 1"/>
    <w:basedOn w:val="Body"/>
    <w:uiPriority w:val="99"/>
    <w:rsid w:val="0024688F"/>
    <w:pPr>
      <w:numPr>
        <w:numId w:val="10"/>
      </w:numPr>
      <w:outlineLvl w:val="0"/>
    </w:pPr>
  </w:style>
  <w:style w:type="paragraph" w:customStyle="1" w:styleId="Bullet2">
    <w:name w:val="Bullet 2"/>
    <w:basedOn w:val="Body"/>
    <w:uiPriority w:val="99"/>
    <w:rsid w:val="0024688F"/>
    <w:pPr>
      <w:numPr>
        <w:ilvl w:val="1"/>
        <w:numId w:val="10"/>
      </w:numPr>
      <w:outlineLvl w:val="1"/>
    </w:pPr>
  </w:style>
  <w:style w:type="paragraph" w:customStyle="1" w:styleId="Bullet3">
    <w:name w:val="Bullet 3"/>
    <w:basedOn w:val="Body"/>
    <w:uiPriority w:val="99"/>
    <w:rsid w:val="0024688F"/>
    <w:pPr>
      <w:numPr>
        <w:ilvl w:val="2"/>
        <w:numId w:val="10"/>
      </w:numPr>
      <w:outlineLvl w:val="2"/>
    </w:pPr>
  </w:style>
  <w:style w:type="paragraph" w:customStyle="1" w:styleId="Bullet4">
    <w:name w:val="Bullet 4"/>
    <w:basedOn w:val="Body"/>
    <w:uiPriority w:val="99"/>
    <w:rsid w:val="0024688F"/>
    <w:pPr>
      <w:numPr>
        <w:ilvl w:val="3"/>
        <w:numId w:val="10"/>
      </w:numPr>
      <w:outlineLvl w:val="3"/>
    </w:pPr>
  </w:style>
  <w:style w:type="paragraph" w:customStyle="1" w:styleId="Appendix">
    <w:name w:val="Appendix #"/>
    <w:basedOn w:val="Body"/>
    <w:next w:val="SubHeading"/>
    <w:uiPriority w:val="99"/>
    <w:rsid w:val="0024688F"/>
    <w:pPr>
      <w:keepNext/>
      <w:keepLines/>
      <w:numPr>
        <w:ilvl w:val="1"/>
        <w:numId w:val="14"/>
      </w:numPr>
      <w:jc w:val="center"/>
    </w:pPr>
    <w:rPr>
      <w:b/>
      <w:bCs/>
    </w:rPr>
  </w:style>
  <w:style w:type="paragraph" w:customStyle="1" w:styleId="MainHeading">
    <w:name w:val="Main Heading"/>
    <w:basedOn w:val="Body"/>
    <w:uiPriority w:val="99"/>
    <w:rsid w:val="0024688F"/>
    <w:pPr>
      <w:keepNext/>
      <w:keepLines/>
      <w:numPr>
        <w:numId w:val="12"/>
      </w:numPr>
      <w:jc w:val="center"/>
      <w:outlineLvl w:val="0"/>
    </w:pPr>
    <w:rPr>
      <w:b/>
      <w:bCs/>
      <w:caps/>
      <w:sz w:val="24"/>
      <w:szCs w:val="24"/>
    </w:rPr>
  </w:style>
  <w:style w:type="paragraph" w:customStyle="1" w:styleId="Part">
    <w:name w:val="Part #"/>
    <w:basedOn w:val="Body"/>
    <w:next w:val="SubHeading"/>
    <w:uiPriority w:val="99"/>
    <w:rsid w:val="0024688F"/>
    <w:pPr>
      <w:keepNext/>
      <w:keepLines/>
      <w:numPr>
        <w:ilvl w:val="2"/>
        <w:numId w:val="14"/>
      </w:numPr>
      <w:jc w:val="center"/>
    </w:pPr>
  </w:style>
  <w:style w:type="paragraph" w:customStyle="1" w:styleId="Schedule">
    <w:name w:val="Schedule #"/>
    <w:basedOn w:val="Body"/>
    <w:next w:val="SubHeading"/>
    <w:uiPriority w:val="99"/>
    <w:rsid w:val="0024688F"/>
    <w:pPr>
      <w:keepNext/>
      <w:keepLines/>
      <w:numPr>
        <w:numId w:val="14"/>
      </w:numPr>
      <w:jc w:val="center"/>
    </w:pPr>
    <w:rPr>
      <w:b/>
      <w:bCs/>
    </w:rPr>
  </w:style>
  <w:style w:type="paragraph" w:customStyle="1" w:styleId="SubHeading">
    <w:name w:val="Sub Heading"/>
    <w:basedOn w:val="Body"/>
    <w:next w:val="Body"/>
    <w:uiPriority w:val="99"/>
    <w:rsid w:val="0024688F"/>
    <w:pPr>
      <w:keepNext/>
      <w:keepLines/>
      <w:numPr>
        <w:numId w:val="15"/>
      </w:numPr>
      <w:jc w:val="center"/>
    </w:pPr>
    <w:rPr>
      <w:b/>
      <w:bCs/>
      <w:caps/>
    </w:rPr>
  </w:style>
  <w:style w:type="character" w:customStyle="1" w:styleId="Heading1Char">
    <w:name w:val="Heading 1 Char"/>
    <w:link w:val="Heading1"/>
    <w:rsid w:val="0024688F"/>
    <w:rPr>
      <w:rFonts w:ascii="Arial" w:eastAsia="Times" w:hAnsi="Arial"/>
      <w:noProof/>
      <w:color w:val="333333"/>
      <w:sz w:val="60"/>
      <w:lang w:val="en-GB" w:eastAsia="en-GB" w:bidi="ar-SA"/>
    </w:rPr>
  </w:style>
  <w:style w:type="character" w:customStyle="1" w:styleId="Heading3Char">
    <w:name w:val="Heading 3 Char"/>
    <w:link w:val="Heading3"/>
    <w:rsid w:val="0024688F"/>
    <w:rPr>
      <w:rFonts w:ascii="Arial" w:hAnsi="Arial" w:cs="Arial"/>
      <w:b/>
      <w:bCs/>
      <w:sz w:val="26"/>
      <w:szCs w:val="26"/>
    </w:rPr>
  </w:style>
  <w:style w:type="character" w:customStyle="1" w:styleId="Heading4Char">
    <w:name w:val="Heading 4 Char"/>
    <w:link w:val="Heading4"/>
    <w:rsid w:val="0024688F"/>
    <w:rPr>
      <w:rFonts w:ascii="Tahoma" w:hAnsi="Tahoma"/>
      <w:color w:val="FF6600"/>
      <w:sz w:val="24"/>
    </w:rPr>
  </w:style>
  <w:style w:type="character" w:customStyle="1" w:styleId="Heading5Char">
    <w:name w:val="Heading 5 Char"/>
    <w:link w:val="Heading5"/>
    <w:rsid w:val="0024688F"/>
    <w:rPr>
      <w:rFonts w:ascii="Arial" w:hAnsi="Arial"/>
      <w:b/>
      <w:sz w:val="21"/>
    </w:rPr>
  </w:style>
  <w:style w:type="paragraph" w:customStyle="1" w:styleId="Notes">
    <w:name w:val="Notes"/>
    <w:rsid w:val="0024688F"/>
    <w:pPr>
      <w:widowControl w:val="0"/>
      <w:pBdr>
        <w:top w:val="single" w:sz="8" w:space="3" w:color="FF6600"/>
        <w:left w:val="single" w:sz="8" w:space="4" w:color="FF6600"/>
        <w:bottom w:val="single" w:sz="8" w:space="4" w:color="FF6600"/>
        <w:right w:val="single" w:sz="8" w:space="0" w:color="FF6600"/>
      </w:pBdr>
      <w:suppressAutoHyphens/>
      <w:adjustRightInd w:val="0"/>
      <w:spacing w:before="60" w:line="220" w:lineRule="atLeast"/>
      <w:textAlignment w:val="baseline"/>
    </w:pPr>
    <w:rPr>
      <w:rFonts w:ascii="Arial" w:eastAsia="Times" w:hAnsi="Arial"/>
      <w:b/>
      <w:noProof/>
      <w:color w:val="333333"/>
      <w:sz w:val="18"/>
    </w:rPr>
  </w:style>
  <w:style w:type="paragraph" w:customStyle="1" w:styleId="2instruction">
    <w:name w:val="2_instruction"/>
    <w:rsid w:val="0024688F"/>
    <w:pPr>
      <w:keepNext/>
      <w:pBdr>
        <w:top w:val="single" w:sz="4" w:space="6" w:color="FFFFFF"/>
        <w:left w:val="single" w:sz="4" w:space="4" w:color="FFFFFF"/>
        <w:bottom w:val="single" w:sz="4" w:space="6" w:color="FFFFFF"/>
        <w:right w:val="single" w:sz="4" w:space="0" w:color="FFFFFF"/>
      </w:pBdr>
      <w:shd w:val="clear" w:color="auto" w:fill="E6E6E6"/>
      <w:spacing w:after="80" w:line="260" w:lineRule="atLeast"/>
    </w:pPr>
    <w:rPr>
      <w:rFonts w:ascii="Arial" w:eastAsia="Times" w:hAnsi="Arial"/>
      <w:i/>
      <w:noProof/>
      <w:color w:val="000000"/>
    </w:rPr>
  </w:style>
  <w:style w:type="paragraph" w:customStyle="1" w:styleId="2TableQuest">
    <w:name w:val="2_TableQuest"/>
    <w:basedOn w:val="Normal"/>
    <w:rsid w:val="0024688F"/>
    <w:pPr>
      <w:keepLines/>
      <w:autoSpaceDE w:val="0"/>
      <w:autoSpaceDN w:val="0"/>
      <w:adjustRightInd/>
      <w:spacing w:before="120" w:line="280" w:lineRule="exact"/>
      <w:jc w:val="right"/>
    </w:pPr>
    <w:rPr>
      <w:rFonts w:eastAsia="Times New Roman" w:cs="Times New Roman"/>
      <w:color w:val="2C363B"/>
      <w:sz w:val="21"/>
    </w:rPr>
  </w:style>
  <w:style w:type="paragraph" w:customStyle="1" w:styleId="2Question">
    <w:name w:val="2_Question"/>
    <w:basedOn w:val="Normal"/>
    <w:rsid w:val="0024688F"/>
    <w:pPr>
      <w:keepNext/>
      <w:keepLines/>
      <w:autoSpaceDE w:val="0"/>
      <w:autoSpaceDN w:val="0"/>
      <w:adjustRightInd/>
      <w:spacing w:before="120" w:after="60" w:line="260" w:lineRule="exact"/>
      <w:jc w:val="left"/>
    </w:pPr>
    <w:rPr>
      <w:rFonts w:eastAsia="Times New Roman" w:cs="Times New Roman"/>
      <w:b/>
      <w:color w:val="2C363B"/>
      <w:sz w:val="21"/>
    </w:rPr>
  </w:style>
  <w:style w:type="paragraph" w:customStyle="1" w:styleId="2tableHead">
    <w:name w:val="2_tableHead"/>
    <w:basedOn w:val="2Question"/>
    <w:rsid w:val="0024688F"/>
    <w:pPr>
      <w:spacing w:before="80" w:line="240" w:lineRule="atLeast"/>
    </w:pPr>
    <w:rPr>
      <w:color w:val="FFFFFF"/>
      <w:sz w:val="19"/>
    </w:rPr>
  </w:style>
  <w:style w:type="paragraph" w:styleId="List">
    <w:name w:val="List"/>
    <w:basedOn w:val="Normal"/>
    <w:rsid w:val="0024688F"/>
    <w:pPr>
      <w:keepLines/>
      <w:numPr>
        <w:numId w:val="16"/>
      </w:numPr>
      <w:tabs>
        <w:tab w:val="clear" w:pos="720"/>
        <w:tab w:val="num" w:pos="284"/>
      </w:tabs>
      <w:autoSpaceDE w:val="0"/>
      <w:autoSpaceDN w:val="0"/>
      <w:adjustRightInd/>
      <w:spacing w:line="280" w:lineRule="exact"/>
      <w:ind w:left="284" w:hanging="284"/>
      <w:jc w:val="left"/>
    </w:pPr>
    <w:rPr>
      <w:rFonts w:eastAsia="Times New Roman" w:cs="Times New Roman"/>
      <w:sz w:val="21"/>
    </w:rPr>
  </w:style>
  <w:style w:type="paragraph" w:customStyle="1" w:styleId="smalltext">
    <w:name w:val="small text"/>
    <w:basedOn w:val="Normal"/>
    <w:rsid w:val="0024688F"/>
    <w:pPr>
      <w:keepLines/>
      <w:autoSpaceDE w:val="0"/>
      <w:autoSpaceDN w:val="0"/>
      <w:adjustRightInd/>
      <w:spacing w:before="60" w:line="240" w:lineRule="atLeast"/>
      <w:jc w:val="left"/>
    </w:pPr>
    <w:rPr>
      <w:rFonts w:eastAsia="Times New Roman" w:cs="Times New Roman"/>
      <w:sz w:val="19"/>
    </w:rPr>
  </w:style>
  <w:style w:type="paragraph" w:customStyle="1" w:styleId="1stepNo">
    <w:name w:val="1_stepNo"/>
    <w:basedOn w:val="Normal"/>
    <w:rsid w:val="0024688F"/>
    <w:pPr>
      <w:keepLines/>
      <w:autoSpaceDE w:val="0"/>
      <w:autoSpaceDN w:val="0"/>
      <w:adjustRightInd/>
      <w:spacing w:before="600" w:after="240" w:line="280" w:lineRule="exact"/>
      <w:jc w:val="left"/>
    </w:pPr>
    <w:rPr>
      <w:rFonts w:eastAsia="Times New Roman" w:cs="Times New Roman"/>
      <w:color w:val="FF6600"/>
      <w:sz w:val="36"/>
    </w:rPr>
  </w:style>
  <w:style w:type="paragraph" w:customStyle="1" w:styleId="1stepNorule">
    <w:name w:val="1_stepNo_rule"/>
    <w:basedOn w:val="Heading3"/>
    <w:rsid w:val="0024688F"/>
    <w:pPr>
      <w:pBdr>
        <w:top w:val="single" w:sz="48" w:space="1" w:color="C0C0C0"/>
      </w:pBdr>
      <w:spacing w:before="360" w:line="360" w:lineRule="atLeast"/>
    </w:pPr>
    <w:rPr>
      <w:rFonts w:eastAsia="Times" w:cs="Times New Roman"/>
      <w:b w:val="0"/>
      <w:bCs w:val="0"/>
      <w:noProof/>
      <w:color w:val="FF6600"/>
      <w:sz w:val="36"/>
      <w:szCs w:val="20"/>
    </w:rPr>
  </w:style>
  <w:style w:type="paragraph" w:customStyle="1" w:styleId="3checklisttable">
    <w:name w:val="3_checklist_table"/>
    <w:basedOn w:val="Normal"/>
    <w:rsid w:val="0024688F"/>
    <w:pPr>
      <w:keepLines/>
      <w:tabs>
        <w:tab w:val="left" w:pos="317"/>
      </w:tabs>
      <w:autoSpaceDE w:val="0"/>
      <w:autoSpaceDN w:val="0"/>
      <w:adjustRightInd/>
      <w:spacing w:before="60" w:line="280" w:lineRule="exact"/>
      <w:ind w:left="318" w:hanging="318"/>
      <w:jc w:val="left"/>
    </w:pPr>
    <w:rPr>
      <w:rFonts w:eastAsia="Times New Roman" w:cs="Times New Roman"/>
      <w:sz w:val="19"/>
    </w:rPr>
  </w:style>
  <w:style w:type="character" w:customStyle="1" w:styleId="BodyChar">
    <w:name w:val="Body Char"/>
    <w:link w:val="Body"/>
    <w:rsid w:val="0024688F"/>
    <w:rPr>
      <w:rFonts w:ascii="Arial" w:eastAsia="Arial" w:hAnsi="Arial" w:cs="Arial"/>
    </w:rPr>
  </w:style>
  <w:style w:type="paragraph" w:styleId="BalloonText">
    <w:name w:val="Balloon Text"/>
    <w:basedOn w:val="Normal"/>
    <w:link w:val="BalloonTextChar"/>
    <w:rsid w:val="00AB16CF"/>
    <w:rPr>
      <w:rFonts w:ascii="Tahoma" w:hAnsi="Tahoma" w:cs="Tahoma"/>
      <w:sz w:val="16"/>
      <w:szCs w:val="16"/>
    </w:rPr>
  </w:style>
  <w:style w:type="character" w:customStyle="1" w:styleId="BalloonTextChar">
    <w:name w:val="Balloon Text Char"/>
    <w:link w:val="BalloonText"/>
    <w:rsid w:val="00AB16CF"/>
    <w:rPr>
      <w:rFonts w:ascii="Tahoma" w:eastAsia="Arial" w:hAnsi="Tahoma" w:cs="Tahoma"/>
      <w:sz w:val="16"/>
      <w:szCs w:val="16"/>
    </w:rPr>
  </w:style>
  <w:style w:type="paragraph" w:customStyle="1" w:styleId="MOJStyle">
    <w:name w:val="MOJ Style"/>
    <w:basedOn w:val="Normal"/>
    <w:rsid w:val="00F760B4"/>
    <w:pPr>
      <w:widowControl w:val="0"/>
      <w:numPr>
        <w:numId w:val="17"/>
      </w:numPr>
      <w:adjustRightInd/>
      <w:spacing w:before="120" w:after="120" w:line="360" w:lineRule="auto"/>
      <w:outlineLvl w:val="0"/>
    </w:pPr>
    <w:rPr>
      <w:rFonts w:eastAsia="SimSun"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48065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 standalone="yes"?>
<Relationships xmlns="http://schemas.openxmlformats.org/package/2006/relationships">
  <Relationship Id="rId8" Type="http://schemas.openxmlformats.org/officeDocument/2006/relationships/header" Target="header1.xml" />
  <Relationship Id="rId13" Type="http://schemas.openxmlformats.org/officeDocument/2006/relationships/footer" Target="footer3.xml" />
  <Relationship Id="rId3" Type="http://schemas.microsoft.com/office/2007/relationships/stylesWithEffects" Target="stylesWithEffects.xml" />
  <Relationship Id="rId7" Type="http://schemas.openxmlformats.org/officeDocument/2006/relationships/endnotes" Target="endnotes.xml" />
  <Relationship Id="rId12" Type="http://schemas.openxmlformats.org/officeDocument/2006/relationships/header" Target="header3.xml" />
  <Relationship Id="rId17" Type="http://schemas.microsoft.com/office/2011/relationships/people" Target="people.xml" />
  <Relationship Id="rId2" Type="http://schemas.openxmlformats.org/officeDocument/2006/relationships/styles" Target="styles.xml" />
  <Relationship Id="rId16" Type="http://schemas.openxmlformats.org/officeDocument/2006/relationships/theme" Target="theme/theme1.xml" />
  <Relationship Id="rId1" Type="http://schemas.openxmlformats.org/officeDocument/2006/relationships/numbering" Target="numbering.xml" />
  <Relationship Id="rId6" Type="http://schemas.openxmlformats.org/officeDocument/2006/relationships/footnotes" Target="footnotes.xml" />
  <Relationship Id="rId11" Type="http://schemas.openxmlformats.org/officeDocument/2006/relationships/footer" Target="footer2.xml" />
  <Relationship Id="rId5" Type="http://schemas.openxmlformats.org/officeDocument/2006/relationships/webSettings" Target="webSettings.xml" />
  <Relationship Id="rId15" Type="http://schemas.openxmlformats.org/officeDocument/2006/relationships/fontTable" Target="fontTable.xml" />
  <Relationship Id="rId10" Type="http://schemas.openxmlformats.org/officeDocument/2006/relationships/footer" Target="footer1.xml" />
  <Relationship Id="rId4" Type="http://schemas.openxmlformats.org/officeDocument/2006/relationships/settings" Target="settings.xml" />
  <Relationship Id="rId9" Type="http://schemas.openxmlformats.org/officeDocument/2006/relationships/header" Target="header2.xml" />
  <Relationship Id="rId14" Type="http://schemas.openxmlformats.org/officeDocument/2006/relationships/footer" Target="footer4.xml" />
</Relationships>
</file>

<file path=word/_rels/header2.xml.rels>&#65279;<?xml version="1.0" encoding="UTF-8" standalone="yes"?>
<Relationships xmlns="http://schemas.openxmlformats.org/package/2006/relationships">
  <Relationship Id="rId1" Type="http://schemas.openxmlformats.org/officeDocument/2006/relationships/image" Target="media/image1.png" />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Pages>4</Pages>
  <Words>979</Words>
  <Characters>5495</Characters>
  <Application>Microsoft Office Word</Application>
  <DocSecurity>0</DocSecurity>
  <Lines>115</Lines>
  <Paragraphs>29</Paragraphs>
  <ScaleCrop>false</ScaleCrop>
  <HeadingPairs>
    <vt:vector size="2" baseType="variant">
      <vt:variant>
        <vt:lpstr>Title</vt:lpstr>
      </vt:variant>
      <vt:variant>
        <vt:i4>1</vt:i4>
      </vt:variant>
    </vt:vector>
  </HeadingPairs>
  <TitlesOfParts>
    <vt:vector size="1" baseType="lpstr">
      <vt:lpstr>SCHEDULE 13</vt:lpstr>
    </vt:vector>
  </TitlesOfParts>
  <Company/>
  <LinksUpToDate>false</LinksUpToDate>
  <CharactersWithSpaces>6449</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file>

<file path=docProps/custom.xml><?xml version="1.0" encoding="utf-8"?>
<Properties xmlns="http://schemas.openxmlformats.org/officeDocument/2006/custom-properties" xmlns:vt="http://schemas.openxmlformats.org/officeDocument/2006/docPropsVTypes">
  <property fmtid="{D5CDD505-2E9C-101B-9397-08002B2CF9AE}" pid="2" name="BBDocRef">
    <vt:lpwstr>39361794.1</vt:lpwstr>
  </property>
</Properties>
</file>